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6F6A" w14:textId="5D01E7C1" w:rsidR="00533FAF" w:rsidRPr="005A35C7" w:rsidRDefault="00533FAF" w:rsidP="00533FAF">
      <w:pPr>
        <w:jc w:val="center"/>
        <w:rPr>
          <w:rFonts w:ascii="Arial" w:hAnsi="Arial" w:cs="Arial"/>
          <w:sz w:val="24"/>
          <w:szCs w:val="24"/>
        </w:rPr>
      </w:pPr>
      <w:r w:rsidRPr="005A35C7">
        <w:rPr>
          <w:rFonts w:ascii="Arial" w:hAnsi="Arial" w:cs="Arial"/>
          <w:sz w:val="24"/>
          <w:szCs w:val="24"/>
        </w:rPr>
        <w:t>DICHIARAZIONE ASSEVERATA PER INTERVENTO REALIZZABILE</w:t>
      </w:r>
    </w:p>
    <w:p w14:paraId="596C9C9D" w14:textId="1A0EE76A" w:rsidR="0077128F" w:rsidRPr="005A35C7" w:rsidRDefault="00533FAF" w:rsidP="00533FAF">
      <w:pPr>
        <w:jc w:val="center"/>
        <w:rPr>
          <w:rFonts w:ascii="Arial" w:hAnsi="Arial" w:cs="Arial"/>
          <w:sz w:val="24"/>
          <w:szCs w:val="24"/>
        </w:rPr>
      </w:pPr>
      <w:r w:rsidRPr="005A35C7">
        <w:rPr>
          <w:rFonts w:ascii="Arial" w:hAnsi="Arial" w:cs="Arial"/>
          <w:sz w:val="24"/>
          <w:szCs w:val="24"/>
        </w:rPr>
        <w:t>SENZA AUTORIZZAZIONE PAESAGGISTICA</w:t>
      </w:r>
    </w:p>
    <w:p w14:paraId="58AB3CE7" w14:textId="2D24B320" w:rsidR="005A35C7" w:rsidRDefault="00533FAF" w:rsidP="00533FAF">
      <w:pPr>
        <w:jc w:val="center"/>
        <w:rPr>
          <w:rFonts w:ascii="Arial" w:hAnsi="Arial" w:cs="Arial"/>
          <w:sz w:val="20"/>
          <w:szCs w:val="20"/>
        </w:rPr>
      </w:pPr>
      <w:r w:rsidRPr="00C643DE">
        <w:rPr>
          <w:rFonts w:ascii="Arial" w:hAnsi="Arial" w:cs="Arial"/>
          <w:sz w:val="20"/>
          <w:szCs w:val="20"/>
        </w:rPr>
        <w:t>(casi esclusi ai sensi del D.P.R. 13 febbraio 2017, n. 31</w:t>
      </w:r>
      <w:r w:rsidR="00D61875" w:rsidRPr="00C643DE">
        <w:rPr>
          <w:rFonts w:ascii="Arial" w:hAnsi="Arial" w:cs="Arial"/>
          <w:sz w:val="20"/>
          <w:szCs w:val="20"/>
        </w:rPr>
        <w:t xml:space="preserve"> </w:t>
      </w:r>
      <w:r w:rsidRPr="00C643DE">
        <w:rPr>
          <w:rFonts w:ascii="Arial" w:hAnsi="Arial" w:cs="Arial"/>
          <w:sz w:val="20"/>
          <w:szCs w:val="20"/>
        </w:rPr>
        <w:t>- Allegato “A”)</w:t>
      </w:r>
    </w:p>
    <w:p w14:paraId="04D3F4F9" w14:textId="77777777" w:rsidR="005A35C7" w:rsidRPr="005A35C7" w:rsidRDefault="005A35C7" w:rsidP="00533FAF">
      <w:pPr>
        <w:jc w:val="center"/>
        <w:rPr>
          <w:rFonts w:ascii="Arial"/>
          <w:spacing w:val="-1"/>
          <w:sz w:val="28"/>
          <w:szCs w:val="28"/>
        </w:rPr>
      </w:pPr>
      <w:r w:rsidRPr="005A35C7">
        <w:rPr>
          <w:rFonts w:ascii="Arial"/>
          <w:spacing w:val="-1"/>
          <w:sz w:val="28"/>
          <w:szCs w:val="28"/>
        </w:rPr>
        <w:t xml:space="preserve">Al </w:t>
      </w:r>
      <w:r w:rsidRPr="005A35C7">
        <w:rPr>
          <w:rFonts w:ascii="Arial"/>
          <w:spacing w:val="-1"/>
          <w:sz w:val="28"/>
          <w:szCs w:val="28"/>
        </w:rPr>
        <w:t>Comune</w:t>
      </w:r>
      <w:r w:rsidRPr="005A35C7">
        <w:rPr>
          <w:rFonts w:ascii="Arial"/>
          <w:spacing w:val="-2"/>
          <w:sz w:val="28"/>
          <w:szCs w:val="28"/>
        </w:rPr>
        <w:t xml:space="preserve"> </w:t>
      </w:r>
      <w:r w:rsidRPr="005A35C7">
        <w:rPr>
          <w:rFonts w:ascii="Arial"/>
          <w:spacing w:val="-1"/>
          <w:sz w:val="28"/>
          <w:szCs w:val="28"/>
        </w:rPr>
        <w:t xml:space="preserve">di CORTONA   </w:t>
      </w:r>
    </w:p>
    <w:p w14:paraId="2DB14D34" w14:textId="6811FB7D" w:rsidR="005A35C7" w:rsidRDefault="005A35C7" w:rsidP="005A35C7">
      <w:pPr>
        <w:spacing w:line="240" w:lineRule="auto"/>
        <w:rPr>
          <w:rFonts w:ascii="Arial"/>
          <w:spacing w:val="-1"/>
          <w:sz w:val="18"/>
          <w:szCs w:val="18"/>
        </w:rPr>
      </w:pPr>
      <w:r>
        <w:rPr>
          <w:rFonts w:ascii="Arial"/>
          <w:spacing w:val="-1"/>
        </w:rPr>
        <w:t xml:space="preserve">Pratica </w:t>
      </w:r>
      <w:proofErr w:type="gramStart"/>
      <w:r>
        <w:rPr>
          <w:rFonts w:ascii="Arial"/>
          <w:spacing w:val="-1"/>
        </w:rPr>
        <w:t xml:space="preserve">edilizia:  </w:t>
      </w:r>
      <w:r>
        <w:rPr>
          <w:rFonts w:ascii="Arial"/>
          <w:spacing w:val="-1"/>
        </w:rPr>
        <w:t>(</w:t>
      </w:r>
      <w:proofErr w:type="gramEnd"/>
      <w:r>
        <w:rPr>
          <w:rFonts w:ascii="Arial"/>
          <w:spacing w:val="-1"/>
          <w:sz w:val="18"/>
          <w:szCs w:val="18"/>
        </w:rPr>
        <w:t>indicare se gli interventi riguardano una pratica in corso</w:t>
      </w:r>
      <w:r>
        <w:rPr>
          <w:rFonts w:ascii="Arial"/>
          <w:spacing w:val="-1"/>
          <w:sz w:val="18"/>
          <w:szCs w:val="18"/>
        </w:rPr>
        <w:t xml:space="preserve"> o gi</w:t>
      </w:r>
      <w:r>
        <w:rPr>
          <w:rFonts w:ascii="Arial"/>
          <w:spacing w:val="-1"/>
          <w:sz w:val="18"/>
          <w:szCs w:val="18"/>
        </w:rPr>
        <w:t>à</w:t>
      </w:r>
      <w:r>
        <w:rPr>
          <w:rFonts w:ascii="Arial"/>
          <w:spacing w:val="-1"/>
          <w:sz w:val="18"/>
          <w:szCs w:val="18"/>
        </w:rPr>
        <w:t xml:space="preserve"> conclusa</w:t>
      </w:r>
      <w:r>
        <w:rPr>
          <w:rFonts w:ascii="Arial"/>
          <w:spacing w:val="-1"/>
          <w:sz w:val="18"/>
          <w:szCs w:val="18"/>
        </w:rPr>
        <w:t>)</w:t>
      </w:r>
    </w:p>
    <w:p w14:paraId="1CDC2CE8" w14:textId="77777777" w:rsidR="005A35C7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</w:rPr>
      </w:pPr>
      <w:r w:rsidRPr="005A35C7">
        <w:rPr>
          <w:rFonts w:ascii="Arial" w:hAnsi="Arial" w:cs="Arial"/>
          <w:sz w:val="20"/>
          <w:szCs w:val="20"/>
        </w:rPr>
        <w:t xml:space="preserve">SUAP    </w:t>
      </w:r>
    </w:p>
    <w:p w14:paraId="2290C343" w14:textId="77777777" w:rsidR="005A35C7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CILA</w:t>
      </w:r>
    </w:p>
    <w:p w14:paraId="6B9ADB2B" w14:textId="77777777" w:rsidR="005A35C7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SCIA</w:t>
      </w:r>
    </w:p>
    <w:p w14:paraId="70E49147" w14:textId="77777777" w:rsidR="005A35C7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PdC</w:t>
      </w:r>
      <w:proofErr w:type="spellEnd"/>
    </w:p>
    <w:p w14:paraId="3DEC82D8" w14:textId="66D9A0F9" w:rsidR="00533FAF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Autorizzazione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Paesaggistica</w:t>
      </w:r>
      <w:proofErr w:type="spellEnd"/>
      <w:r w:rsidRPr="005A35C7">
        <w:rPr>
          <w:rFonts w:ascii="Arial" w:hAnsi="Arial" w:cs="Arial"/>
          <w:sz w:val="20"/>
          <w:szCs w:val="20"/>
        </w:rPr>
        <w:t xml:space="preserve">            </w:t>
      </w:r>
    </w:p>
    <w:p w14:paraId="3ABCF515" w14:textId="77777777" w:rsidR="005A35C7" w:rsidRPr="005A35C7" w:rsidRDefault="005A35C7" w:rsidP="005A35C7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6D92B74B" w14:textId="1AB2992B" w:rsidR="00D61875" w:rsidRPr="00C643DE" w:rsidRDefault="00D61875" w:rsidP="00D61875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 w:rsidRPr="00C643DE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1F9BEE5" wp14:editId="2D4DBF5A">
                <wp:extent cx="6478905" cy="193040"/>
                <wp:effectExtent l="3175" t="0" r="4445" b="0"/>
                <wp:docPr id="446681889" name="Casella di tes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193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84ADC" w14:textId="77777777" w:rsidR="00D61875" w:rsidRDefault="00D61875" w:rsidP="00D61875">
                            <w:pPr>
                              <w:spacing w:before="45"/>
                              <w:ind w:left="12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>TECNICO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>INCARICATO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F9BEE5" id="_x0000_t202" coordsize="21600,21600" o:spt="202" path="m,l,21600r21600,l21600,xe">
                <v:stroke joinstyle="miter"/>
                <v:path gradientshapeok="t" o:connecttype="rect"/>
              </v:shapetype>
              <v:shape id="Casella di testo 75" o:spid="_x0000_s1026" type="#_x0000_t202" style="width:510.15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4Z7AEAALoDAAAOAAAAZHJzL2Uyb0RvYy54bWysU21v0zAQ/o7Ef7D8nSYdo2xR02l0DCGN&#10;F2nwAxzHTiwcnzm7Tcqv5+y0HRrfEIpknX2+x/c892R9Mw2W7RUGA67my0XJmXISWuO6mn//dv/q&#10;irMQhWuFBadqflCB32xevliPvlIX0INtFTICcaEafc37GH1VFEH2ahBhAV45SmrAQUTaYle0KEZC&#10;H2xxUZarYgRsPYJUIdDp3Zzkm4yvtZLxi9ZBRWZrTr3FvGJem7QWm7WoOhS+N/LYhviHLgZhHD16&#10;hroTUbAdmr+gBiMRAui4kDAUoLWRKnMgNsvyGZvHXniVuZA4wZ9lCv8PVn7eP/qvyOL0DiYaYCYR&#10;/APIH4E52PbCdeoWEcZeiZYeXibJitGH6liapA5VSCDN+AlaGrLYRchAk8YhqUI8GaHTAA5n0dUU&#10;maTD1eXbq+vyDWeScsvr1+VlnkohqlO1xxA/KBhYCmqONNSMLvYPIaZuRHW6kh4LYE17b6zNG+ya&#10;rUW2F2SA96v0ZQLPrlmXLjtIZTNiOsk0E7OZY5yaiZKJbgPtgQgjzIaiH4CCHvAXZyOZqebh506g&#10;4sx+dCRact4pwFPQnALhJJXWPHI2h9s4O3Tn0XQ9Ic9jcXBLwmqTOT91ceyTDJKlOJo5OfDPfb71&#10;9MttfgMAAP//AwBQSwMEFAAGAAgAAAAhABzgMtzcAAAABQEAAA8AAABkcnMvZG93bnJldi54bWxM&#10;j0FLw0AQhe+C/2EZwZvdNS1FYjalFBQ9WGhr0eMkO02C2dmwu23jv3frRS8Dj/d475tiMdpenMiH&#10;zrGG+4kCQVw703Gj4X33dPcAIkRkg71j0vBNARbl9VWBuXFn3tBpGxuRSjjkqKGNccilDHVLFsPE&#10;DcTJOzhvMSbpG2k8nlO57WWm1Fxa7DgttDjQqqX6a3u0GrrlzK2yA36s98+v+/nu07+8qUrr25tx&#10;+Qgi0hj/wnDBT+hQJqbKHdkE0WtIj8Tfe/FUpqYgKg1TNQNZFvI/ffkDAAD//wMAUEsBAi0AFAAG&#10;AAgAAAAhALaDOJL+AAAA4QEAABMAAAAAAAAAAAAAAAAAAAAAAFtDb250ZW50X1R5cGVzXS54bWxQ&#10;SwECLQAUAAYACAAAACEAOP0h/9YAAACUAQAACwAAAAAAAAAAAAAAAAAvAQAAX3JlbHMvLnJlbHNQ&#10;SwECLQAUAAYACAAAACEAYzouGewBAAC6AwAADgAAAAAAAAAAAAAAAAAuAgAAZHJzL2Uyb0RvYy54&#10;bWxQSwECLQAUAAYACAAAACEAHOAy3NwAAAAFAQAADwAAAAAAAAAAAAAAAABGBAAAZHJzL2Rvd25y&#10;ZXYueG1sUEsFBgAAAAAEAAQA8wAAAE8FAAAAAA==&#10;" fillcolor="#e6e6e6" stroked="f">
                <v:textbox inset="0,0,0,0">
                  <w:txbxContent>
                    <w:p w14:paraId="51784ADC" w14:textId="77777777" w:rsidR="00D61875" w:rsidRDefault="00D61875" w:rsidP="00D61875">
                      <w:pPr>
                        <w:spacing w:before="45"/>
                        <w:ind w:left="12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TECNICO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INCARICATO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11B74" w14:textId="18F7BFD6" w:rsidR="00D61875" w:rsidRPr="00C643DE" w:rsidRDefault="00D61875" w:rsidP="00D61875">
      <w:pPr>
        <w:spacing w:line="200" w:lineRule="atLeast"/>
        <w:ind w:left="124"/>
        <w:rPr>
          <w:rFonts w:ascii="Arial" w:eastAsia="Arial" w:hAnsi="Arial" w:cs="Arial"/>
          <w:sz w:val="20"/>
          <w:szCs w:val="20"/>
        </w:rPr>
      </w:pPr>
      <w:r w:rsidRPr="00C643DE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51D2BF0" wp14:editId="6000FD26">
                <wp:extent cx="6469380" cy="3238500"/>
                <wp:effectExtent l="0" t="0" r="26670" b="19050"/>
                <wp:docPr id="1896365456" name="Casella di tes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32385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CCC31" w14:textId="77777777" w:rsidR="00D61875" w:rsidRDefault="00D61875" w:rsidP="00D61875">
                            <w:pPr>
                              <w:spacing w:before="113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Progettista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opere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architettoniche</w:t>
                            </w:r>
                          </w:p>
                          <w:p w14:paraId="2188C831" w14:textId="6C9E27BF" w:rsidR="00D61875" w:rsidRPr="00D61875" w:rsidRDefault="00D61875" w:rsidP="00D61875">
                            <w:pPr>
                              <w:tabs>
                                <w:tab w:val="left" w:pos="4662"/>
                              </w:tabs>
                              <w:spacing w:before="105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rFonts w:ascii="Aria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fiscale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……………………………………………………………</w:t>
                            </w:r>
                          </w:p>
                          <w:p w14:paraId="1774C809" w14:textId="77777777" w:rsidR="00D61875" w:rsidRDefault="00D61875" w:rsidP="00D61875">
                            <w:pPr>
                              <w:tabs>
                                <w:tab w:val="left" w:pos="3001"/>
                                <w:tab w:val="left" w:pos="3380"/>
                                <w:tab w:val="left" w:pos="4312"/>
                                <w:tab w:val="left" w:pos="5612"/>
                                <w:tab w:val="left" w:pos="6616"/>
                                <w:tab w:val="left" w:pos="7897"/>
                              </w:tabs>
                              <w:spacing w:line="480" w:lineRule="auto"/>
                              <w:ind w:left="102" w:right="44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nato a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prov.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nato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3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residente</w:t>
                            </w:r>
                            <w:r>
                              <w:rPr>
                                <w:rFonts w:ascii="Arial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prov.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stato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C.A.P.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3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</w:p>
                          <w:p w14:paraId="762AB8A3" w14:textId="77777777" w:rsidR="00D61875" w:rsidRDefault="00D61875" w:rsidP="00D61875">
                            <w:pPr>
                              <w:tabs>
                                <w:tab w:val="left" w:pos="3510"/>
                                <w:tab w:val="left" w:pos="4362"/>
                                <w:tab w:val="left" w:pos="5663"/>
                                <w:tab w:val="left" w:pos="7926"/>
                              </w:tabs>
                              <w:spacing w:before="7" w:line="480" w:lineRule="auto"/>
                              <w:ind w:left="102" w:right="224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studio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prov.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C.A.P.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3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</w:p>
                          <w:p w14:paraId="5FFA4E55" w14:textId="77777777" w:rsidR="00D61875" w:rsidRDefault="00D61875" w:rsidP="00D61875">
                            <w:pPr>
                              <w:tabs>
                                <w:tab w:val="left" w:pos="2900"/>
                                <w:tab w:val="left" w:pos="3397"/>
                                <w:tab w:val="left" w:pos="4763"/>
                                <w:tab w:val="left" w:pos="5243"/>
                                <w:tab w:val="left" w:pos="6704"/>
                                <w:tab w:val="left" w:pos="7532"/>
                                <w:tab w:val="left" w:pos="7816"/>
                              </w:tabs>
                              <w:spacing w:before="7" w:line="479" w:lineRule="auto"/>
                              <w:ind w:left="102" w:right="14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Iscritto</w:t>
                            </w:r>
                            <w:r>
                              <w:rPr>
                                <w:rFonts w:ascii="Arial" w:eastAsia="Arial" w:hAnsi="Arial" w:cs="Arial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all’ordine/collegio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n. 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Telefono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fax.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8"/>
                                <w:szCs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posta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elettronica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certificata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(PEC)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8"/>
                                <w:szCs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1D2BF0" id="Casella di testo 74" o:spid="_x0000_s1027" type="#_x0000_t202" style="width:509.4pt;height:2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16DgIAAPoDAAAOAAAAZHJzL2Uyb0RvYy54bWysU8tu2zAQvBfoPxC81/KjdVzBcpA6TVEg&#10;fQBJP4CiKIkoxWWXtCX367ukZCdobkV1IJba5XBndri9HjrDjgq9BlvwxWzOmbISKm2bgv94vHuz&#10;4cwHYSthwKqCn5Tn17vXr7a9y9USWjCVQkYg1ue9K3gbgsuzzMtWdcLPwClLyRqwE4G22GQVip7Q&#10;O5Mt5/N11gNWDkEq7+nv7Zjku4Rf10qGb3XtVWCm4NRbSCumtYxrttuKvEHhWi2nNsQ/dNEJbenS&#10;C9StCIIdUL+A6rRE8FCHmYQug7rWUiUOxGYx/4vNQyucSlxIHO8uMvn/Byu/Hh/cd2Rh+AADDTCR&#10;8O4e5E/PLOxbYRt1gwh9q0RFFy+iZFnvfD4djVL73EeQsv8CFQ1ZHAIkoKHGLqpCPBmh0wBOF9HV&#10;EJikn+u36/erDaUk5VbL1ebdPI0lE/n5uEMfPinoWAwKjjTVBC+O9z7EdkR+Lom3WbjTxqTJGsv6&#10;gl+t1lcjMTC6islY5rEp9wbZUURvpC9xo8zzsk4HcqjRXcE3lyKRRzk+2irdEoQ2Y0ydGDvpEyUZ&#10;xQlDOTBdTeJFuUqoTiQYwmhIekAUtIC/OevJjAX3vw4CFWfmsyXRo3PPAZ6D8hwIK+lowQNnY7gP&#10;o8MPDnXTEvI4Vgs3NJhaJ8meupjaJYMlJafHEB38fJ+qnp7s7g8AAAD//wMAUEsDBBQABgAIAAAA&#10;IQCCZ0K93AAAAAYBAAAPAAAAZHJzL2Rvd25yZXYueG1sTI9BS8NAEIXvQv/DMgVvdjdKbYjZFBFE&#10;PSg0iudtdkxis7Mxu2njv3fai708GN7w3vfy9eQ6scchtJ40JAsFAqnytqVaw8f741UKIkRD1nSe&#10;UMMvBlgXs4vcZNYfaIP7MtaCQyhkRkMTY59JGaoGnQkL3yOx9+UHZyKfQy3tYA4c7jp5rdStdKYl&#10;bmhMjw8NVrtydBqebOuWq3KXfm4cvX7fPL+VLz+j1pfz6f4ORMQp/j/DEZ/RoWCmrR/JBtFp4CHx&#10;pEdPJSnv2GpYJkqBLHJ5jl/8AQAA//8DAFBLAQItABQABgAIAAAAIQC2gziS/gAAAOEBAAATAAAA&#10;AAAAAAAAAAAAAAAAAABbQ29udGVudF9UeXBlc10ueG1sUEsBAi0AFAAGAAgAAAAhADj9If/WAAAA&#10;lAEAAAsAAAAAAAAAAAAAAAAALwEAAF9yZWxzLy5yZWxzUEsBAi0AFAAGAAgAAAAhACzvDXoOAgAA&#10;+gMAAA4AAAAAAAAAAAAAAAAALgIAAGRycy9lMm9Eb2MueG1sUEsBAi0AFAAGAAgAAAAhAIJnQr3c&#10;AAAABgEAAA8AAAAAAAAAAAAAAAAAaAQAAGRycy9kb3ducmV2LnhtbFBLBQYAAAAABAAEAPMAAABx&#10;BQAAAAA=&#10;" filled="f" strokeweight=".20464mm">
                <v:textbox inset="0,0,0,0">
                  <w:txbxContent>
                    <w:p w14:paraId="0EDCCC31" w14:textId="77777777" w:rsidR="00D61875" w:rsidRDefault="00D61875" w:rsidP="00D61875">
                      <w:pPr>
                        <w:spacing w:before="113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Progettista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delle</w:t>
                      </w:r>
                      <w:r>
                        <w:rPr>
                          <w:rFonts w:asci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opere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architettoniche</w:t>
                      </w:r>
                    </w:p>
                    <w:p w14:paraId="2188C831" w14:textId="6C9E27BF" w:rsidR="00D61875" w:rsidRPr="00D61875" w:rsidRDefault="00D61875" w:rsidP="00D61875">
                      <w:pPr>
                        <w:tabs>
                          <w:tab w:val="left" w:pos="4662"/>
                        </w:tabs>
                        <w:spacing w:before="105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Cognome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Nome</w:t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</w:rPr>
                        <w:t>codice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fiscale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……………………………………………………………</w:t>
                      </w:r>
                    </w:p>
                    <w:p w14:paraId="1774C809" w14:textId="77777777" w:rsidR="00D61875" w:rsidRDefault="00D61875" w:rsidP="00D61875">
                      <w:pPr>
                        <w:tabs>
                          <w:tab w:val="left" w:pos="3001"/>
                          <w:tab w:val="left" w:pos="3380"/>
                          <w:tab w:val="left" w:pos="4312"/>
                          <w:tab w:val="left" w:pos="5612"/>
                          <w:tab w:val="left" w:pos="6616"/>
                          <w:tab w:val="left" w:pos="7897"/>
                        </w:tabs>
                        <w:spacing w:line="480" w:lineRule="auto"/>
                        <w:ind w:left="102" w:right="44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nato a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prov.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stato</w:t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nato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il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3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residente</w:t>
                      </w:r>
                      <w:r>
                        <w:rPr>
                          <w:rFonts w:ascii="Arial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prov.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stato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indirizzo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C.A.P.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3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</w:p>
                    <w:p w14:paraId="762AB8A3" w14:textId="77777777" w:rsidR="00D61875" w:rsidRDefault="00D61875" w:rsidP="00D61875">
                      <w:pPr>
                        <w:tabs>
                          <w:tab w:val="left" w:pos="3510"/>
                          <w:tab w:val="left" w:pos="4362"/>
                          <w:tab w:val="left" w:pos="5663"/>
                          <w:tab w:val="left" w:pos="7926"/>
                        </w:tabs>
                        <w:spacing w:before="7" w:line="480" w:lineRule="auto"/>
                        <w:ind w:left="102" w:right="224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studio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prov.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stato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indirizzo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C.A.P.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3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</w:p>
                    <w:p w14:paraId="5FFA4E55" w14:textId="77777777" w:rsidR="00D61875" w:rsidRDefault="00D61875" w:rsidP="00D61875">
                      <w:pPr>
                        <w:tabs>
                          <w:tab w:val="left" w:pos="2900"/>
                          <w:tab w:val="left" w:pos="3397"/>
                          <w:tab w:val="left" w:pos="4763"/>
                          <w:tab w:val="left" w:pos="5243"/>
                          <w:tab w:val="left" w:pos="6704"/>
                          <w:tab w:val="left" w:pos="7532"/>
                          <w:tab w:val="left" w:pos="7816"/>
                        </w:tabs>
                        <w:spacing w:before="7" w:line="479" w:lineRule="auto"/>
                        <w:ind w:left="102" w:right="14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Iscritto</w:t>
                      </w:r>
                      <w:r>
                        <w:rPr>
                          <w:rFonts w:ascii="Arial" w:eastAsia="Arial" w:hAnsi="Arial" w:cs="Arial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all’ordine/collegio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w w:val="95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n. 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</w:rPr>
                        <w:t>Telefono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</w:rPr>
                        <w:t>fax.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cell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8"/>
                          <w:szCs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</w:rPr>
                        <w:t>posta</w:t>
                      </w:r>
                      <w:r>
                        <w:rPr>
                          <w:rFonts w:ascii="Arial" w:eastAsia="Arial" w:hAnsi="Arial" w:cs="Arial"/>
                          <w:spacing w:val="2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elettronica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certificata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(PEC)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8"/>
                          <w:szCs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58F82" w14:textId="5045512D" w:rsidR="00D61875" w:rsidRPr="00C643DE" w:rsidRDefault="00D61875" w:rsidP="00D61875">
      <w:pPr>
        <w:pStyle w:val="Corpotesto"/>
        <w:ind w:right="565"/>
      </w:pPr>
      <w:r w:rsidRPr="00C643DE">
        <w:t>Il/la</w:t>
      </w:r>
      <w:r w:rsidRPr="00C643DE">
        <w:rPr>
          <w:spacing w:val="26"/>
        </w:rPr>
        <w:t xml:space="preserve"> </w:t>
      </w:r>
      <w:proofErr w:type="spellStart"/>
      <w:r w:rsidRPr="00C643DE">
        <w:rPr>
          <w:spacing w:val="-1"/>
        </w:rPr>
        <w:t>sottoscritto</w:t>
      </w:r>
      <w:proofErr w:type="spellEnd"/>
      <w:r w:rsidRPr="00C643DE">
        <w:rPr>
          <w:spacing w:val="-1"/>
        </w:rPr>
        <w:t>/a,</w:t>
      </w:r>
      <w:r w:rsidRPr="00C643DE">
        <w:rPr>
          <w:spacing w:val="26"/>
        </w:rPr>
        <w:t xml:space="preserve"> </w:t>
      </w:r>
      <w:r w:rsidRPr="00C643DE">
        <w:t>in</w:t>
      </w:r>
      <w:r w:rsidRPr="00C643DE">
        <w:rPr>
          <w:spacing w:val="27"/>
        </w:rPr>
        <w:t xml:space="preserve"> </w:t>
      </w:r>
      <w:proofErr w:type="spellStart"/>
      <w:r w:rsidRPr="00C643DE">
        <w:rPr>
          <w:spacing w:val="-1"/>
        </w:rPr>
        <w:t>qualità</w:t>
      </w:r>
      <w:proofErr w:type="spellEnd"/>
      <w:r w:rsidRPr="00C643DE">
        <w:rPr>
          <w:spacing w:val="27"/>
        </w:rPr>
        <w:t xml:space="preserve"> </w:t>
      </w:r>
      <w:r w:rsidRPr="00C643DE">
        <w:rPr>
          <w:spacing w:val="-1"/>
        </w:rPr>
        <w:t>di</w:t>
      </w:r>
      <w:r w:rsidRPr="00C643DE">
        <w:rPr>
          <w:spacing w:val="27"/>
        </w:rPr>
        <w:t xml:space="preserve"> </w:t>
      </w:r>
      <w:proofErr w:type="spellStart"/>
      <w:r w:rsidRPr="00C643DE">
        <w:t>tecnico</w:t>
      </w:r>
      <w:proofErr w:type="spellEnd"/>
      <w:r w:rsidRPr="00C643DE">
        <w:rPr>
          <w:spacing w:val="27"/>
        </w:rPr>
        <w:t xml:space="preserve"> </w:t>
      </w:r>
      <w:proofErr w:type="spellStart"/>
      <w:r w:rsidRPr="00C643DE">
        <w:rPr>
          <w:spacing w:val="-1"/>
        </w:rPr>
        <w:t>incaricato</w:t>
      </w:r>
      <w:proofErr w:type="spellEnd"/>
      <w:r w:rsidRPr="00C643DE">
        <w:rPr>
          <w:spacing w:val="-1"/>
        </w:rPr>
        <w:t xml:space="preserve"> dal Sig. ……………………………………. </w:t>
      </w:r>
      <w:proofErr w:type="spellStart"/>
      <w:r w:rsidRPr="00C643DE">
        <w:rPr>
          <w:spacing w:val="-1"/>
        </w:rPr>
        <w:t>proprietario</w:t>
      </w:r>
      <w:proofErr w:type="spellEnd"/>
      <w:r w:rsidRPr="00C643DE">
        <w:rPr>
          <w:spacing w:val="-1"/>
        </w:rPr>
        <w:t xml:space="preserve"> </w:t>
      </w:r>
      <w:proofErr w:type="spellStart"/>
      <w:r w:rsidRPr="00C643DE">
        <w:rPr>
          <w:spacing w:val="-1"/>
        </w:rPr>
        <w:t>dell’immobile</w:t>
      </w:r>
      <w:proofErr w:type="spellEnd"/>
      <w:r w:rsidRPr="00C643DE">
        <w:rPr>
          <w:spacing w:val="-1"/>
        </w:rPr>
        <w:t xml:space="preserve"> </w:t>
      </w:r>
      <w:proofErr w:type="spellStart"/>
      <w:r w:rsidRPr="00C643DE">
        <w:rPr>
          <w:spacing w:val="-1"/>
        </w:rPr>
        <w:t>descritto</w:t>
      </w:r>
      <w:proofErr w:type="spellEnd"/>
      <w:r w:rsidRPr="00C643DE">
        <w:rPr>
          <w:spacing w:val="-1"/>
        </w:rPr>
        <w:t xml:space="preserve"> di </w:t>
      </w:r>
      <w:proofErr w:type="spellStart"/>
      <w:r w:rsidRPr="00C643DE">
        <w:rPr>
          <w:spacing w:val="-1"/>
        </w:rPr>
        <w:t>seguito</w:t>
      </w:r>
      <w:proofErr w:type="spellEnd"/>
      <w:r w:rsidRPr="00C643DE">
        <w:rPr>
          <w:spacing w:val="-1"/>
        </w:rPr>
        <w:t xml:space="preserve">, </w:t>
      </w:r>
      <w:proofErr w:type="spellStart"/>
      <w:r w:rsidRPr="00C643DE">
        <w:rPr>
          <w:spacing w:val="-1"/>
        </w:rPr>
        <w:t>consapevole</w:t>
      </w:r>
      <w:proofErr w:type="spellEnd"/>
      <w:r w:rsidRPr="00C643DE">
        <w:rPr>
          <w:spacing w:val="27"/>
        </w:rPr>
        <w:t xml:space="preserve"> </w:t>
      </w:r>
      <w:proofErr w:type="spellStart"/>
      <w:r w:rsidRPr="00C643DE">
        <w:rPr>
          <w:spacing w:val="-1"/>
        </w:rPr>
        <w:t>delle</w:t>
      </w:r>
      <w:proofErr w:type="spellEnd"/>
      <w:r w:rsidRPr="00C643DE">
        <w:rPr>
          <w:spacing w:val="27"/>
        </w:rPr>
        <w:t xml:space="preserve"> </w:t>
      </w:r>
      <w:proofErr w:type="spellStart"/>
      <w:r w:rsidRPr="00C643DE">
        <w:rPr>
          <w:spacing w:val="-1"/>
        </w:rPr>
        <w:t>sanzioni</w:t>
      </w:r>
      <w:proofErr w:type="spellEnd"/>
      <w:r w:rsidRPr="00C643DE">
        <w:rPr>
          <w:spacing w:val="27"/>
        </w:rPr>
        <w:t xml:space="preserve"> </w:t>
      </w:r>
      <w:proofErr w:type="spellStart"/>
      <w:r w:rsidRPr="00C643DE">
        <w:rPr>
          <w:spacing w:val="-1"/>
        </w:rPr>
        <w:t>penali</w:t>
      </w:r>
      <w:proofErr w:type="spellEnd"/>
      <w:r w:rsidRPr="00C643DE">
        <w:rPr>
          <w:spacing w:val="27"/>
        </w:rPr>
        <w:t xml:space="preserve"> </w:t>
      </w:r>
      <w:proofErr w:type="spellStart"/>
      <w:r w:rsidRPr="00C643DE">
        <w:rPr>
          <w:spacing w:val="-1"/>
        </w:rPr>
        <w:t>previste</w:t>
      </w:r>
      <w:proofErr w:type="spellEnd"/>
      <w:r w:rsidRPr="00C643DE">
        <w:rPr>
          <w:spacing w:val="27"/>
        </w:rPr>
        <w:t xml:space="preserve"> </w:t>
      </w:r>
      <w:proofErr w:type="spellStart"/>
      <w:r w:rsidRPr="00C643DE">
        <w:rPr>
          <w:spacing w:val="-1"/>
        </w:rPr>
        <w:t>dalla</w:t>
      </w:r>
      <w:proofErr w:type="spellEnd"/>
      <w:r w:rsidRPr="00C643DE">
        <w:rPr>
          <w:spacing w:val="26"/>
        </w:rPr>
        <w:t xml:space="preserve"> </w:t>
      </w:r>
      <w:proofErr w:type="spellStart"/>
      <w:r w:rsidRPr="00C643DE">
        <w:rPr>
          <w:spacing w:val="-1"/>
        </w:rPr>
        <w:t>legge</w:t>
      </w:r>
      <w:proofErr w:type="spellEnd"/>
      <w:r w:rsidRPr="00C643DE">
        <w:rPr>
          <w:spacing w:val="27"/>
        </w:rPr>
        <w:t xml:space="preserve"> </w:t>
      </w:r>
      <w:r w:rsidRPr="00C643DE">
        <w:rPr>
          <w:spacing w:val="-1"/>
        </w:rPr>
        <w:t>per</w:t>
      </w:r>
      <w:r w:rsidRPr="00C643DE">
        <w:rPr>
          <w:spacing w:val="26"/>
        </w:rPr>
        <w:t xml:space="preserve"> </w:t>
      </w:r>
      <w:r w:rsidRPr="00C643DE">
        <w:t>le</w:t>
      </w:r>
      <w:r w:rsidRPr="00C643DE">
        <w:rPr>
          <w:spacing w:val="27"/>
        </w:rPr>
        <w:t xml:space="preserve"> </w:t>
      </w:r>
      <w:r w:rsidRPr="00C643DE">
        <w:rPr>
          <w:spacing w:val="-1"/>
        </w:rPr>
        <w:t>false</w:t>
      </w:r>
      <w:r w:rsidR="007D2011">
        <w:rPr>
          <w:spacing w:val="103"/>
          <w:w w:val="99"/>
        </w:rPr>
        <w:t xml:space="preserve"> </w:t>
      </w:r>
      <w:proofErr w:type="spellStart"/>
      <w:r w:rsidRPr="00C643DE">
        <w:rPr>
          <w:spacing w:val="-1"/>
        </w:rPr>
        <w:t>dichiarazioni</w:t>
      </w:r>
      <w:proofErr w:type="spellEnd"/>
      <w:r w:rsidRPr="00C643DE">
        <w:rPr>
          <w:spacing w:val="-7"/>
        </w:rPr>
        <w:t xml:space="preserve"> </w:t>
      </w:r>
      <w:r w:rsidRPr="00C643DE">
        <w:t>e</w:t>
      </w:r>
      <w:r w:rsidRPr="00C643DE">
        <w:rPr>
          <w:spacing w:val="-5"/>
        </w:rPr>
        <w:t xml:space="preserve"> </w:t>
      </w:r>
      <w:proofErr w:type="spellStart"/>
      <w:r w:rsidRPr="00C643DE">
        <w:rPr>
          <w:spacing w:val="-1"/>
        </w:rPr>
        <w:t>attestazioni</w:t>
      </w:r>
      <w:proofErr w:type="spellEnd"/>
      <w:r w:rsidRPr="00C643DE">
        <w:rPr>
          <w:spacing w:val="-4"/>
        </w:rPr>
        <w:t xml:space="preserve"> </w:t>
      </w:r>
      <w:r w:rsidRPr="00C643DE">
        <w:rPr>
          <w:spacing w:val="-1"/>
        </w:rPr>
        <w:t>(art.</w:t>
      </w:r>
      <w:r w:rsidRPr="00C643DE">
        <w:rPr>
          <w:spacing w:val="-5"/>
        </w:rPr>
        <w:t xml:space="preserve"> </w:t>
      </w:r>
      <w:r w:rsidRPr="00C643DE">
        <w:t>76</w:t>
      </w:r>
      <w:r w:rsidRPr="00C643DE">
        <w:rPr>
          <w:spacing w:val="-4"/>
        </w:rPr>
        <w:t xml:space="preserve"> </w:t>
      </w:r>
      <w:r w:rsidRPr="00C643DE">
        <w:rPr>
          <w:spacing w:val="-1"/>
        </w:rPr>
        <w:t>del</w:t>
      </w:r>
      <w:r w:rsidRPr="00C643DE">
        <w:rPr>
          <w:spacing w:val="-4"/>
        </w:rPr>
        <w:t xml:space="preserve"> </w:t>
      </w:r>
      <w:proofErr w:type="spellStart"/>
      <w:r w:rsidRPr="00C643DE">
        <w:rPr>
          <w:spacing w:val="-1"/>
        </w:rPr>
        <w:t>d.P.R</w:t>
      </w:r>
      <w:proofErr w:type="spellEnd"/>
      <w:r w:rsidRPr="00C643DE">
        <w:rPr>
          <w:spacing w:val="-1"/>
        </w:rPr>
        <w:t>.</w:t>
      </w:r>
      <w:r w:rsidRPr="00C643DE">
        <w:rPr>
          <w:spacing w:val="-6"/>
        </w:rPr>
        <w:t xml:space="preserve"> </w:t>
      </w:r>
      <w:r w:rsidRPr="00C643DE">
        <w:t>n.</w:t>
      </w:r>
      <w:r w:rsidRPr="00C643DE">
        <w:rPr>
          <w:spacing w:val="-7"/>
        </w:rPr>
        <w:t xml:space="preserve"> </w:t>
      </w:r>
      <w:r w:rsidRPr="00C643DE">
        <w:rPr>
          <w:spacing w:val="-1"/>
        </w:rPr>
        <w:t>445/2000</w:t>
      </w:r>
      <w:r w:rsidRPr="00C643DE">
        <w:rPr>
          <w:spacing w:val="-4"/>
        </w:rPr>
        <w:t xml:space="preserve"> </w:t>
      </w:r>
      <w:r w:rsidRPr="00C643DE">
        <w:t>e</w:t>
      </w:r>
      <w:r w:rsidRPr="00C643DE">
        <w:rPr>
          <w:spacing w:val="-7"/>
        </w:rPr>
        <w:t xml:space="preserve"> </w:t>
      </w:r>
      <w:proofErr w:type="spellStart"/>
      <w:r w:rsidRPr="00C643DE">
        <w:rPr>
          <w:spacing w:val="-1"/>
        </w:rPr>
        <w:t>Codice</w:t>
      </w:r>
      <w:proofErr w:type="spellEnd"/>
      <w:r w:rsidRPr="00C643DE">
        <w:rPr>
          <w:spacing w:val="-4"/>
        </w:rPr>
        <w:t xml:space="preserve"> </w:t>
      </w:r>
      <w:r w:rsidRPr="00C643DE">
        <w:rPr>
          <w:spacing w:val="-1"/>
        </w:rPr>
        <w:t>Penale),</w:t>
      </w:r>
      <w:r w:rsidRPr="00C643DE">
        <w:rPr>
          <w:spacing w:val="-7"/>
        </w:rPr>
        <w:t xml:space="preserve"> </w:t>
      </w:r>
      <w:r w:rsidRPr="00C643DE">
        <w:rPr>
          <w:spacing w:val="-1"/>
        </w:rPr>
        <w:t>sotto</w:t>
      </w:r>
      <w:r w:rsidRPr="00C643DE">
        <w:rPr>
          <w:spacing w:val="-4"/>
        </w:rPr>
        <w:t xml:space="preserve"> </w:t>
      </w:r>
      <w:r w:rsidRPr="00C643DE">
        <w:rPr>
          <w:spacing w:val="-1"/>
        </w:rPr>
        <w:t>la</w:t>
      </w:r>
      <w:r w:rsidRPr="00C643DE">
        <w:rPr>
          <w:spacing w:val="-4"/>
        </w:rPr>
        <w:t xml:space="preserve"> </w:t>
      </w:r>
      <w:r w:rsidRPr="00C643DE">
        <w:rPr>
          <w:spacing w:val="-1"/>
        </w:rPr>
        <w:t>propria</w:t>
      </w:r>
      <w:r w:rsidRPr="00C643DE">
        <w:rPr>
          <w:spacing w:val="-5"/>
        </w:rPr>
        <w:t xml:space="preserve"> </w:t>
      </w:r>
      <w:proofErr w:type="spellStart"/>
      <w:r w:rsidRPr="00C643DE">
        <w:rPr>
          <w:spacing w:val="-1"/>
        </w:rPr>
        <w:t>responsabilità</w:t>
      </w:r>
      <w:proofErr w:type="spellEnd"/>
    </w:p>
    <w:p w14:paraId="506782CD" w14:textId="77777777" w:rsidR="005A35C7" w:rsidRPr="00C643DE" w:rsidRDefault="005A35C7" w:rsidP="00D61875">
      <w:pPr>
        <w:rPr>
          <w:rFonts w:ascii="Arial" w:eastAsia="Arial" w:hAnsi="Arial" w:cs="Arial"/>
          <w:sz w:val="13"/>
          <w:szCs w:val="13"/>
        </w:rPr>
        <w:sectPr w:rsidR="005A35C7" w:rsidRPr="00C643DE" w:rsidSect="00286486">
          <w:pgSz w:w="11900" w:h="16840"/>
          <w:pgMar w:top="1340" w:right="560" w:bottom="280" w:left="900" w:header="720" w:footer="720" w:gutter="0"/>
          <w:cols w:space="720"/>
        </w:sectPr>
      </w:pPr>
    </w:p>
    <w:p w14:paraId="2E11C798" w14:textId="77777777" w:rsidR="00D61875" w:rsidRPr="00C643DE" w:rsidRDefault="00D61875" w:rsidP="00D61875">
      <w:pPr>
        <w:rPr>
          <w:rFonts w:ascii="Arial" w:eastAsia="Arial" w:hAnsi="Arial" w:cs="Arial"/>
          <w:sz w:val="18"/>
          <w:szCs w:val="18"/>
        </w:rPr>
      </w:pPr>
    </w:p>
    <w:p w14:paraId="7B22D2E1" w14:textId="77777777" w:rsidR="00D61875" w:rsidRPr="00C643DE" w:rsidRDefault="00D61875" w:rsidP="00C643DE">
      <w:pPr>
        <w:pStyle w:val="Titolo1"/>
        <w:numPr>
          <w:ilvl w:val="0"/>
          <w:numId w:val="1"/>
        </w:numPr>
        <w:tabs>
          <w:tab w:val="left" w:pos="284"/>
        </w:tabs>
        <w:spacing w:before="150"/>
        <w:ind w:left="0" w:firstLine="0"/>
        <w:jc w:val="left"/>
        <w:rPr>
          <w:b w:val="0"/>
          <w:bCs w:val="0"/>
        </w:rPr>
      </w:pPr>
      <w:proofErr w:type="spellStart"/>
      <w:r w:rsidRPr="00C643DE">
        <w:rPr>
          <w:spacing w:val="-1"/>
        </w:rPr>
        <w:t>Localizzazione</w:t>
      </w:r>
      <w:proofErr w:type="spellEnd"/>
      <w:r w:rsidRPr="00C643DE">
        <w:rPr>
          <w:spacing w:val="-27"/>
        </w:rPr>
        <w:t xml:space="preserve"> </w:t>
      </w:r>
      <w:proofErr w:type="spellStart"/>
      <w:r w:rsidRPr="00C643DE">
        <w:rPr>
          <w:spacing w:val="-1"/>
        </w:rPr>
        <w:t>dell’intervento</w:t>
      </w:r>
      <w:proofErr w:type="spellEnd"/>
    </w:p>
    <w:p w14:paraId="0200F894" w14:textId="4E7FF281" w:rsidR="00D61875" w:rsidRPr="005A35C7" w:rsidRDefault="00D61875" w:rsidP="00D61875">
      <w:pPr>
        <w:spacing w:before="93"/>
        <w:rPr>
          <w:rFonts w:ascii="Arial" w:eastAsia="Verdana" w:hAnsi="Arial" w:cs="Arial"/>
        </w:rPr>
      </w:pPr>
      <w:r w:rsidRPr="005A35C7">
        <w:rPr>
          <w:rFonts w:ascii="Arial" w:hAnsi="Arial" w:cs="Arial"/>
          <w:spacing w:val="-1"/>
        </w:rPr>
        <w:t>DI</w:t>
      </w:r>
      <w:r w:rsidRPr="005A35C7">
        <w:rPr>
          <w:rFonts w:ascii="Arial" w:hAnsi="Arial" w:cs="Arial"/>
          <w:spacing w:val="-2"/>
        </w:rPr>
        <w:t>C</w:t>
      </w:r>
      <w:r w:rsidRPr="005A35C7">
        <w:rPr>
          <w:rFonts w:ascii="Arial" w:hAnsi="Arial" w:cs="Arial"/>
          <w:spacing w:val="-1"/>
        </w:rPr>
        <w:t>HIARA</w:t>
      </w:r>
    </w:p>
    <w:p w14:paraId="7A4CFC89" w14:textId="77777777" w:rsidR="00D61875" w:rsidRPr="00C643DE" w:rsidRDefault="00D61875" w:rsidP="00D61875">
      <w:pPr>
        <w:rPr>
          <w:rFonts w:ascii="Verdana" w:eastAsia="Verdana" w:hAnsi="Verdana" w:cs="Verdana"/>
        </w:rPr>
        <w:sectPr w:rsidR="00D61875" w:rsidRPr="00C643DE" w:rsidSect="00286486">
          <w:type w:val="continuous"/>
          <w:pgSz w:w="11900" w:h="16840"/>
          <w:pgMar w:top="1340" w:right="560" w:bottom="280" w:left="900" w:header="720" w:footer="720" w:gutter="0"/>
          <w:cols w:num="2" w:space="720" w:equalWidth="0">
            <w:col w:w="2986" w:space="1255"/>
            <w:col w:w="6199"/>
          </w:cols>
        </w:sectPr>
      </w:pPr>
    </w:p>
    <w:p w14:paraId="76810B81" w14:textId="715174B2" w:rsidR="00D61875" w:rsidRPr="00C643DE" w:rsidRDefault="00D61875" w:rsidP="00D61875">
      <w:pPr>
        <w:spacing w:before="8"/>
        <w:rPr>
          <w:rFonts w:ascii="Verdana" w:eastAsia="Verdana" w:hAnsi="Verdana" w:cs="Verdana"/>
          <w:sz w:val="10"/>
          <w:szCs w:val="10"/>
        </w:rPr>
      </w:pPr>
      <w:r w:rsidRPr="00C643DE"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CF6C5A0" wp14:editId="143B6345">
                <wp:extent cx="6469380" cy="2124075"/>
                <wp:effectExtent l="0" t="0" r="26670" b="28575"/>
                <wp:docPr id="1791681346" name="Casella di tes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12407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AFD04" w14:textId="77777777" w:rsidR="00D61875" w:rsidRDefault="00D61875" w:rsidP="00D61875">
                            <w:pPr>
                              <w:spacing w:before="2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</w:p>
                          <w:p w14:paraId="02A945F8" w14:textId="79295B55" w:rsidR="00D61875" w:rsidRDefault="00D61875" w:rsidP="00D61875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l’intervento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interessa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l’immobile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  <w:sz w:val="18"/>
                              </w:rPr>
                              <w:t>(via,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  <w:sz w:val="18"/>
                              </w:rPr>
                              <w:t>piazza,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z w:val="18"/>
                              </w:rPr>
                              <w:t>ecc.)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</w:p>
                          <w:p w14:paraId="32EDE175" w14:textId="77777777" w:rsidR="00D61875" w:rsidRDefault="00D61875" w:rsidP="00D61875">
                            <w:pPr>
                              <w:tabs>
                                <w:tab w:val="left" w:pos="1268"/>
                                <w:tab w:val="left" w:pos="1429"/>
                                <w:tab w:val="left" w:pos="2310"/>
                                <w:tab w:val="left" w:pos="2430"/>
                                <w:tab w:val="left" w:pos="3462"/>
                                <w:tab w:val="left" w:pos="4321"/>
                                <w:tab w:val="left" w:pos="5152"/>
                                <w:tab w:val="left" w:pos="6544"/>
                                <w:tab w:val="left" w:pos="7304"/>
                              </w:tabs>
                              <w:spacing w:line="479" w:lineRule="auto"/>
                              <w:ind w:left="102" w:right="105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scala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piano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interno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C.A.P.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censito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catasto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Bookman Old Style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Bookman Old Styl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fabbricati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Bookman Old Styl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terreni</w:t>
                            </w:r>
                            <w:r>
                              <w:rPr>
                                <w:rFonts w:ascii="Arial"/>
                                <w:spacing w:val="53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foglio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map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  <w:sz w:val="18"/>
                              </w:rPr>
                              <w:t>(se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  <w:sz w:val="18"/>
                              </w:rPr>
                              <w:t>presenti)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sub.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sez.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sez.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8"/>
                              </w:rPr>
                              <w:t>urb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</w:p>
                          <w:p w14:paraId="4FAC5BCC" w14:textId="730A4C1B" w:rsidR="00D61875" w:rsidRDefault="00D61875" w:rsidP="00D61875">
                            <w:pPr>
                              <w:tabs>
                                <w:tab w:val="left" w:pos="6332"/>
                              </w:tabs>
                              <w:spacing w:before="5" w:line="481" w:lineRule="auto"/>
                              <w:ind w:left="102" w:right="163"/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z w:val="18"/>
                                <w:szCs w:val="18"/>
                              </w:rPr>
                            </w:pPr>
                            <w:bookmarkStart w:id="0" w:name="_Hlk156392587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avente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destinazione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d’uso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bookmarkEnd w:id="0"/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z w:val="18"/>
                                <w:szCs w:val="18"/>
                              </w:rPr>
                              <w:t>(Ad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>es.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>residenziale,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 xml:space="preserve">industriale,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>ecc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925BA4" w14:textId="455C189F" w:rsidR="00D61875" w:rsidRDefault="00D61875" w:rsidP="00D61875">
                            <w:pPr>
                              <w:tabs>
                                <w:tab w:val="left" w:pos="6332"/>
                              </w:tabs>
                              <w:spacing w:before="5" w:line="481" w:lineRule="auto"/>
                              <w:ind w:left="102" w:right="163"/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9A23DE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Ricadente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nell’ambito </w:t>
                            </w:r>
                            <w:r w:rsidRPr="009A23DE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del vincolo paesaggis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tico 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………………………………………………..</w:t>
                            </w:r>
                          </w:p>
                          <w:p w14:paraId="73D29956" w14:textId="77777777" w:rsidR="00D61875" w:rsidRPr="009A23DE" w:rsidRDefault="00D61875" w:rsidP="00D61875">
                            <w:pPr>
                              <w:tabs>
                                <w:tab w:val="left" w:pos="6332"/>
                              </w:tabs>
                              <w:spacing w:before="5" w:line="481" w:lineRule="auto"/>
                              <w:ind w:left="102" w:right="163"/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6C5A0" id="Casella di testo 73" o:spid="_x0000_s1028" type="#_x0000_t202" style="width:509.4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OEDgIAAPoDAAAOAAAAZHJzL2Uyb0RvYy54bWysU9tu2zAMfR+wfxD0vjhJuyQz4hRdug4D&#10;ugvQ7QNkWbaFyaJGKbGzry8lO2mxvQ3Tg0CJ1CF5eLS9GTrDjgq9BlvwxWzOmbISKm2bgv/4fv9m&#10;w5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Lm6Xr272pBLkm+5WF7P129TDpGfnzv04aOCjkWj4EhTTfDi+OBDLEfk55CYzcK9NiZN1ljW&#10;F3x9tVqPjYHRVXTGMI9NuTfIjiJqI60pr38Z1ulACjW6K/jmEiTySMcHW6UsQWgz2lSJsRM/kZKR&#10;nDCUA9MVtRcTRLpKqE5EGMIoSPpAZLSAvznrSYwF978OAhVn5pMl0qNyzwaejfJsCCvpacEDZ6O5&#10;D6PCDw510xLyOFYLtzSYWifKnquYyiWBJSanzxAV/PKcop6/7O4JAAD//wMAUEsDBBQABgAIAAAA&#10;IQCcWhBb3QAAAAYBAAAPAAAAZHJzL2Rvd25yZXYueG1sTI9BS8NAEIXvgv9hGcGb3bSxNsRsShFE&#10;PbTQWDxPs2MSm52N2U0b/323XvTyYHjDe9/LlqNpxZF611hWMJ1EIIhLqxuuFOzen+8SEM4ja2wt&#10;k4IfcrDMr68yTLU98ZaOha9ECGGXooLa+y6V0pU1GXQT2xEH79P2Bn04+0rqHk8h3LRyFkUP0mDD&#10;oaHGjp5qKg/FYBS86MbMF8Uh+dgaXn/Fr5vi7XtQ6vZmXD2C8DT6v2e44Ad0yAPT3g6snWgVhCH+&#10;Vy9eNE3Cjr2COL6fg8wz+R8/PwMAAP//AwBQSwECLQAUAAYACAAAACEAtoM4kv4AAADhAQAAEwAA&#10;AAAAAAAAAAAAAAAAAAAAW0NvbnRlbnRfVHlwZXNdLnhtbFBLAQItABQABgAIAAAAIQA4/SH/1gAA&#10;AJQBAAALAAAAAAAAAAAAAAAAAC8BAABfcmVscy8ucmVsc1BLAQItABQABgAIAAAAIQDdZuOEDgIA&#10;APoDAAAOAAAAAAAAAAAAAAAAAC4CAABkcnMvZTJvRG9jLnhtbFBLAQItABQABgAIAAAAIQCcWhBb&#10;3QAAAAYBAAAPAAAAAAAAAAAAAAAAAGgEAABkcnMvZG93bnJldi54bWxQSwUGAAAAAAQABADzAAAA&#10;cgUAAAAA&#10;" filled="f" strokeweight=".20464mm">
                <v:textbox inset="0,0,0,0">
                  <w:txbxContent>
                    <w:p w14:paraId="095AFD04" w14:textId="77777777" w:rsidR="00D61875" w:rsidRDefault="00D61875" w:rsidP="00D61875">
                      <w:pPr>
                        <w:spacing w:before="2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</w:p>
                    <w:p w14:paraId="02A945F8" w14:textId="79295B55" w:rsidR="00D61875" w:rsidRDefault="00D61875" w:rsidP="00D61875">
                      <w:pPr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l’intervento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interessa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l’immobile </w:t>
                      </w:r>
                      <w:r>
                        <w:rPr>
                          <w:rFonts w:ascii="Arial"/>
                          <w:sz w:val="18"/>
                        </w:rPr>
                        <w:t>sito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  <w:sz w:val="18"/>
                        </w:rPr>
                        <w:t>(via,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  <w:sz w:val="18"/>
                        </w:rPr>
                        <w:t>piazza,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z w:val="18"/>
                        </w:rPr>
                        <w:t>ecc.)</w:t>
                      </w:r>
                      <w:r>
                        <w:rPr>
                          <w:rFonts w:ascii="Arial"/>
                          <w:i/>
                          <w:color w:val="7F7F7F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</w:p>
                    <w:p w14:paraId="32EDE175" w14:textId="77777777" w:rsidR="00D61875" w:rsidRDefault="00D61875" w:rsidP="00D61875">
                      <w:pPr>
                        <w:tabs>
                          <w:tab w:val="left" w:pos="1268"/>
                          <w:tab w:val="left" w:pos="1429"/>
                          <w:tab w:val="left" w:pos="2310"/>
                          <w:tab w:val="left" w:pos="2430"/>
                          <w:tab w:val="left" w:pos="3462"/>
                          <w:tab w:val="left" w:pos="4321"/>
                          <w:tab w:val="left" w:pos="5152"/>
                          <w:tab w:val="left" w:pos="6544"/>
                          <w:tab w:val="left" w:pos="7304"/>
                        </w:tabs>
                        <w:spacing w:line="479" w:lineRule="auto"/>
                        <w:ind w:left="102" w:right="105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95"/>
                          <w:sz w:val="18"/>
                        </w:rPr>
                        <w:t>scala</w:t>
                      </w:r>
                      <w:r>
                        <w:rPr>
                          <w:rFonts w:ascii="Arial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piano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interno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C.A.P.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censito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al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catasto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Bookman Old Style"/>
                          <w:sz w:val="18"/>
                        </w:rPr>
                        <w:t>D</w:t>
                      </w:r>
                      <w:r>
                        <w:rPr>
                          <w:rFonts w:ascii="Bookman Old Styl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fabbricati</w:t>
                      </w:r>
                      <w:r>
                        <w:rPr>
                          <w:rFonts w:ascii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Bookman Old Style"/>
                          <w:sz w:val="18"/>
                        </w:rPr>
                        <w:t>D</w:t>
                      </w:r>
                      <w:r>
                        <w:rPr>
                          <w:rFonts w:ascii="Bookman Old Styl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terreni</w:t>
                      </w:r>
                      <w:r>
                        <w:rPr>
                          <w:rFonts w:ascii="Arial"/>
                          <w:spacing w:val="53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foglio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map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  <w:sz w:val="18"/>
                        </w:rPr>
                        <w:t>(se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  <w:sz w:val="18"/>
                        </w:rPr>
                        <w:t>presenti)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sub.</w:t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sez.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sez.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8"/>
                        </w:rPr>
                        <w:t>urb</w:t>
                      </w:r>
                      <w:proofErr w:type="spellEnd"/>
                      <w:r>
                        <w:rPr>
                          <w:rFonts w:ascii="Arial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</w:p>
                    <w:p w14:paraId="4FAC5BCC" w14:textId="730A4C1B" w:rsidR="00D61875" w:rsidRDefault="00D61875" w:rsidP="00D61875">
                      <w:pPr>
                        <w:tabs>
                          <w:tab w:val="left" w:pos="6332"/>
                        </w:tabs>
                        <w:spacing w:before="5" w:line="481" w:lineRule="auto"/>
                        <w:ind w:left="102" w:right="163"/>
                        <w:rPr>
                          <w:rFonts w:ascii="Arial" w:eastAsia="Arial" w:hAnsi="Arial" w:cs="Arial"/>
                          <w:i/>
                          <w:color w:val="7F7F7F"/>
                          <w:sz w:val="18"/>
                          <w:szCs w:val="18"/>
                        </w:rPr>
                      </w:pPr>
                      <w:bookmarkStart w:id="1" w:name="_Hlk156392587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avente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destinazione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d’uso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bookmarkEnd w:id="1"/>
                      <w:r>
                        <w:rPr>
                          <w:rFonts w:ascii="Arial" w:eastAsia="Arial" w:hAnsi="Arial" w:cs="Arial"/>
                          <w:i/>
                          <w:color w:val="7F7F7F"/>
                          <w:sz w:val="18"/>
                          <w:szCs w:val="18"/>
                        </w:rPr>
                        <w:t>(Ad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>es.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>residenziale,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 xml:space="preserve">industriale,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>ecc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>)</w:t>
                      </w:r>
                    </w:p>
                    <w:p w14:paraId="72925BA4" w14:textId="455C189F" w:rsidR="00D61875" w:rsidRDefault="00D61875" w:rsidP="00D61875">
                      <w:pPr>
                        <w:tabs>
                          <w:tab w:val="left" w:pos="6332"/>
                        </w:tabs>
                        <w:spacing w:before="5" w:line="481" w:lineRule="auto"/>
                        <w:ind w:left="102" w:right="163"/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</w:pPr>
                      <w:r w:rsidRPr="009A23DE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Ricadente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nell’ambito </w:t>
                      </w:r>
                      <w:r w:rsidRPr="009A23DE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del vincolo paesaggis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tico …………………………………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………………………………………………..</w:t>
                      </w:r>
                    </w:p>
                    <w:p w14:paraId="73D29956" w14:textId="77777777" w:rsidR="00D61875" w:rsidRPr="009A23DE" w:rsidRDefault="00D61875" w:rsidP="00D61875">
                      <w:pPr>
                        <w:tabs>
                          <w:tab w:val="left" w:pos="6332"/>
                        </w:tabs>
                        <w:spacing w:before="5" w:line="481" w:lineRule="auto"/>
                        <w:ind w:left="102" w:right="163"/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A34ED2" w14:textId="731476B7" w:rsidR="00D61875" w:rsidRPr="00C643DE" w:rsidRDefault="00D61875" w:rsidP="00D61875">
      <w:pPr>
        <w:spacing w:line="200" w:lineRule="atLeast"/>
        <w:ind w:left="124"/>
        <w:rPr>
          <w:rFonts w:ascii="Verdana" w:eastAsia="Verdana" w:hAnsi="Verdana" w:cs="Verdana"/>
          <w:sz w:val="20"/>
          <w:szCs w:val="20"/>
        </w:rPr>
      </w:pPr>
    </w:p>
    <w:p w14:paraId="4713AAFA" w14:textId="77777777" w:rsidR="00D61875" w:rsidRPr="00C643DE" w:rsidRDefault="00D61875" w:rsidP="00D61875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D61875" w:rsidRPr="00C643DE" w:rsidSect="00286486">
          <w:type w:val="continuous"/>
          <w:pgSz w:w="11900" w:h="16840"/>
          <w:pgMar w:top="1340" w:right="560" w:bottom="280" w:left="900" w:header="720" w:footer="720" w:gutter="0"/>
          <w:cols w:space="720"/>
        </w:sectPr>
      </w:pPr>
    </w:p>
    <w:p w14:paraId="64DA175A" w14:textId="196A07FB" w:rsidR="00211A35" w:rsidRPr="007D2011" w:rsidRDefault="00D61875" w:rsidP="007D2011">
      <w:pPr>
        <w:pStyle w:val="Titolo1"/>
        <w:numPr>
          <w:ilvl w:val="0"/>
          <w:numId w:val="1"/>
        </w:numPr>
        <w:tabs>
          <w:tab w:val="left" w:pos="284"/>
        </w:tabs>
        <w:spacing w:before="150"/>
        <w:ind w:left="0" w:firstLine="0"/>
        <w:jc w:val="left"/>
        <w:rPr>
          <w:spacing w:val="-1"/>
        </w:rPr>
      </w:pPr>
      <w:proofErr w:type="spellStart"/>
      <w:r w:rsidRPr="00C643DE">
        <w:rPr>
          <w:spacing w:val="-1"/>
        </w:rPr>
        <w:lastRenderedPageBreak/>
        <w:t>Descrizione</w:t>
      </w:r>
      <w:proofErr w:type="spellEnd"/>
      <w:r w:rsidRPr="007D2011">
        <w:rPr>
          <w:spacing w:val="-1"/>
        </w:rPr>
        <w:t xml:space="preserve"> </w:t>
      </w:r>
      <w:proofErr w:type="spellStart"/>
      <w:r w:rsidRPr="00C643DE">
        <w:rPr>
          <w:spacing w:val="-1"/>
        </w:rPr>
        <w:t>sintetica</w:t>
      </w:r>
      <w:proofErr w:type="spellEnd"/>
      <w:r w:rsidRPr="007D2011">
        <w:rPr>
          <w:spacing w:val="-1"/>
        </w:rPr>
        <w:t xml:space="preserve"> </w:t>
      </w:r>
      <w:proofErr w:type="spellStart"/>
      <w:r w:rsidRPr="00C643DE">
        <w:rPr>
          <w:spacing w:val="-1"/>
        </w:rPr>
        <w:t>delle</w:t>
      </w:r>
      <w:proofErr w:type="spellEnd"/>
      <w:r w:rsidRPr="007D2011">
        <w:rPr>
          <w:spacing w:val="-1"/>
        </w:rPr>
        <w:t xml:space="preserve"> </w:t>
      </w:r>
      <w:r w:rsidRPr="00C643DE">
        <w:rPr>
          <w:spacing w:val="-1"/>
        </w:rPr>
        <w:t xml:space="preserve">opere </w:t>
      </w:r>
      <w:proofErr w:type="spellStart"/>
      <w:r w:rsidR="00C643DE" w:rsidRPr="00C643DE">
        <w:rPr>
          <w:spacing w:val="-1"/>
        </w:rPr>
        <w:t>previste</w:t>
      </w:r>
      <w:proofErr w:type="spellEnd"/>
      <w:r w:rsidR="00C643DE" w:rsidRPr="00C643DE">
        <w:rPr>
          <w:spacing w:val="-1"/>
        </w:rPr>
        <w:t xml:space="preserve"> </w:t>
      </w:r>
      <w:r w:rsidRPr="00C643DE">
        <w:rPr>
          <w:spacing w:val="-1"/>
        </w:rPr>
        <w:t xml:space="preserve">e </w:t>
      </w:r>
      <w:proofErr w:type="spellStart"/>
      <w:r w:rsidRPr="00C643DE">
        <w:rPr>
          <w:spacing w:val="-1"/>
        </w:rPr>
        <w:t>documentazione</w:t>
      </w:r>
      <w:proofErr w:type="spellEnd"/>
      <w:r w:rsidRPr="00C643DE">
        <w:rPr>
          <w:spacing w:val="-1"/>
        </w:rPr>
        <w:t xml:space="preserve"> </w:t>
      </w:r>
      <w:proofErr w:type="spellStart"/>
      <w:r w:rsidRPr="00C643DE">
        <w:rPr>
          <w:spacing w:val="-1"/>
        </w:rPr>
        <w:t>fotogra</w:t>
      </w:r>
      <w:r w:rsidR="00211A35" w:rsidRPr="00C643DE">
        <w:rPr>
          <w:spacing w:val="-1"/>
        </w:rPr>
        <w:t>fica</w:t>
      </w:r>
      <w:proofErr w:type="spellEnd"/>
    </w:p>
    <w:p w14:paraId="2B3ECC0A" w14:textId="25150017" w:rsidR="00C643DE" w:rsidRDefault="00C643DE" w:rsidP="007D2011">
      <w:pPr>
        <w:pStyle w:val="Titolo1"/>
        <w:tabs>
          <w:tab w:val="left" w:pos="804"/>
        </w:tabs>
        <w:ind w:left="0" w:firstLine="0"/>
        <w:rPr>
          <w:b w:val="0"/>
          <w:bCs w:val="0"/>
          <w:spacing w:val="-1"/>
        </w:rPr>
      </w:pPr>
      <w:r w:rsidRPr="007D2011">
        <w:rPr>
          <w:b w:val="0"/>
          <w:bCs w:val="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011">
        <w:rPr>
          <w:b w:val="0"/>
          <w:bCs w:val="0"/>
          <w:spacing w:val="-1"/>
        </w:rPr>
        <w:t>…………………</w:t>
      </w:r>
    </w:p>
    <w:p w14:paraId="3916A62B" w14:textId="118E4703" w:rsidR="007A1353" w:rsidRDefault="007A1353" w:rsidP="007D2011">
      <w:pPr>
        <w:pStyle w:val="Titolo1"/>
        <w:tabs>
          <w:tab w:val="left" w:pos="804"/>
        </w:tabs>
        <w:ind w:left="0" w:firstLine="0"/>
        <w:rPr>
          <w:b w:val="0"/>
          <w:bCs w:val="0"/>
        </w:rPr>
      </w:pPr>
      <w:r w:rsidRPr="007A1353">
        <w:rPr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D153D" w14:textId="77777777" w:rsidR="007A1353" w:rsidRDefault="007A1353" w:rsidP="007D2011">
      <w:pPr>
        <w:pStyle w:val="Titolo1"/>
        <w:tabs>
          <w:tab w:val="left" w:pos="804"/>
        </w:tabs>
        <w:ind w:left="0" w:firstLine="0"/>
        <w:rPr>
          <w:b w:val="0"/>
          <w:bCs w:val="0"/>
        </w:rPr>
      </w:pPr>
    </w:p>
    <w:p w14:paraId="385A1EAF" w14:textId="77777777" w:rsidR="00211A35" w:rsidRPr="00C643DE" w:rsidRDefault="00211A35" w:rsidP="007A1353">
      <w:pPr>
        <w:widowControl w:val="0"/>
        <w:tabs>
          <w:tab w:val="left" w:pos="848"/>
        </w:tabs>
        <w:spacing w:before="69" w:after="0" w:line="240" w:lineRule="auto"/>
        <w:ind w:right="585"/>
        <w:rPr>
          <w:rFonts w:ascii="Arial" w:eastAsia="Arial" w:hAnsi="Arial" w:cs="Arial"/>
          <w:sz w:val="18"/>
          <w:szCs w:val="18"/>
        </w:rPr>
      </w:pPr>
    </w:p>
    <w:p w14:paraId="72810EDD" w14:textId="4C0DF041" w:rsidR="007D2011" w:rsidRPr="007A1353" w:rsidRDefault="00D61875" w:rsidP="007A1353">
      <w:pPr>
        <w:widowControl w:val="0"/>
        <w:numPr>
          <w:ilvl w:val="0"/>
          <w:numId w:val="1"/>
        </w:numPr>
        <w:tabs>
          <w:tab w:val="left" w:pos="284"/>
        </w:tabs>
        <w:spacing w:before="69" w:after="0" w:line="240" w:lineRule="auto"/>
        <w:ind w:left="0" w:right="585" w:firstLine="0"/>
        <w:jc w:val="left"/>
        <w:rPr>
          <w:rFonts w:ascii="Arial" w:eastAsia="Arial" w:hAnsi="Arial" w:cs="Arial"/>
          <w:sz w:val="20"/>
          <w:szCs w:val="20"/>
        </w:rPr>
      </w:pPr>
      <w:r w:rsidRPr="007D2011">
        <w:rPr>
          <w:rFonts w:ascii="Arial" w:eastAsia="Arial" w:hAnsi="Arial" w:cs="Times New Roman"/>
          <w:b/>
          <w:bCs/>
          <w:spacing w:val="-1"/>
          <w:kern w:val="0"/>
          <w:sz w:val="18"/>
          <w:szCs w:val="18"/>
          <w:lang w:val="en-US"/>
          <w14:ligatures w14:val="none"/>
        </w:rPr>
        <w:t>Intervento realizzabile senza Autorizzazione Paesaggistica ai sensi del DPR 13 febbraio</w:t>
      </w:r>
      <w:r w:rsidRPr="00C643DE">
        <w:rPr>
          <w:rFonts w:ascii="Arial" w:eastAsia="Arial" w:hAnsi="Arial" w:cs="Arial"/>
          <w:b/>
          <w:bCs/>
          <w:spacing w:val="38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pacing w:val="-1"/>
          <w:sz w:val="18"/>
          <w:szCs w:val="18"/>
        </w:rPr>
        <w:t>2017</w:t>
      </w:r>
      <w:r w:rsidRPr="00C643DE">
        <w:rPr>
          <w:rFonts w:ascii="Arial" w:eastAsia="Arial" w:hAnsi="Arial" w:cs="Arial"/>
          <w:b/>
          <w:bCs/>
          <w:spacing w:val="38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pacing w:val="-1"/>
          <w:sz w:val="18"/>
          <w:szCs w:val="18"/>
        </w:rPr>
        <w:t>n.31,</w:t>
      </w:r>
      <w:r w:rsidRPr="00C643DE">
        <w:rPr>
          <w:rFonts w:ascii="Arial" w:eastAsia="Arial" w:hAnsi="Arial" w:cs="Arial"/>
          <w:b/>
          <w:bCs/>
          <w:spacing w:val="37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pacing w:val="-1"/>
          <w:sz w:val="18"/>
          <w:szCs w:val="18"/>
        </w:rPr>
        <w:t>art.2</w:t>
      </w:r>
      <w:r w:rsidRPr="00C643DE">
        <w:rPr>
          <w:rFonts w:ascii="Arial" w:eastAsia="Arial" w:hAnsi="Arial" w:cs="Arial"/>
          <w:b/>
          <w:bCs/>
          <w:spacing w:val="103"/>
          <w:w w:val="99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z w:val="18"/>
          <w:szCs w:val="18"/>
        </w:rPr>
        <w:t>comma</w:t>
      </w:r>
      <w:r w:rsidRPr="00C643DE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z w:val="18"/>
          <w:szCs w:val="18"/>
        </w:rPr>
        <w:t>1</w:t>
      </w:r>
      <w:r w:rsidRPr="00C643DE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z w:val="18"/>
          <w:szCs w:val="18"/>
        </w:rPr>
        <w:t>-</w:t>
      </w:r>
      <w:r w:rsidRPr="00C643DE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pacing w:val="-1"/>
          <w:sz w:val="18"/>
          <w:szCs w:val="18"/>
        </w:rPr>
        <w:t>Allegato</w:t>
      </w:r>
      <w:r w:rsidRPr="00C643DE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pacing w:val="-1"/>
          <w:sz w:val="18"/>
          <w:szCs w:val="18"/>
        </w:rPr>
        <w:t>“A”</w:t>
      </w:r>
      <w:r w:rsidRPr="00C643DE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pacing w:val="-1"/>
          <w:sz w:val="18"/>
          <w:szCs w:val="18"/>
        </w:rPr>
        <w:t>(barrare</w:t>
      </w:r>
      <w:r w:rsidRPr="00C643DE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z w:val="18"/>
          <w:szCs w:val="18"/>
        </w:rPr>
        <w:t>la</w:t>
      </w:r>
      <w:r w:rsidRPr="00C643DE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pacing w:val="-1"/>
          <w:sz w:val="18"/>
          <w:szCs w:val="18"/>
        </w:rPr>
        <w:t>casistica</w:t>
      </w:r>
      <w:r w:rsidRPr="00C643DE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C643DE">
        <w:rPr>
          <w:rFonts w:ascii="Arial" w:eastAsia="Arial" w:hAnsi="Arial" w:cs="Arial"/>
          <w:b/>
          <w:bCs/>
          <w:spacing w:val="-1"/>
          <w:sz w:val="18"/>
          <w:szCs w:val="18"/>
        </w:rPr>
        <w:t>appropriata)</w:t>
      </w:r>
      <w:r w:rsidR="007D2011">
        <w:rPr>
          <w:rFonts w:ascii="Arial" w:eastAsia="Arial" w:hAnsi="Arial" w:cs="Arial"/>
          <w:b/>
          <w:bCs/>
          <w:spacing w:val="-1"/>
          <w:sz w:val="18"/>
          <w:szCs w:val="18"/>
        </w:rPr>
        <w:t>:</w:t>
      </w:r>
    </w:p>
    <w:p w14:paraId="184EA85D" w14:textId="0FB05EA5" w:rsidR="00C643DE" w:rsidRPr="007A1353" w:rsidRDefault="00C643DE" w:rsidP="007A1353">
      <w:pPr>
        <w:widowControl w:val="0"/>
        <w:tabs>
          <w:tab w:val="left" w:pos="284"/>
        </w:tabs>
        <w:spacing w:before="69" w:after="0" w:line="240" w:lineRule="auto"/>
        <w:ind w:right="585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INTERVENTI ED OPERE IN AREE VINCOLATE ESCLUSI DALL’AUTORIZZAZIONE PAESAGGISTICA</w:t>
      </w:r>
    </w:p>
    <w:p w14:paraId="67D41A1B" w14:textId="5C8D65ED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A.1. Opere interne che non alterano l’aspetto esteriore degli edifici, comunque denominate ai fini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urbanistico-edilizi, anche ove comportanti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mutamento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della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destinazione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d’uso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</w:t>
      </w:r>
    </w:p>
    <w:p w14:paraId="4F93D1FB" w14:textId="77777777" w:rsidR="007D2011" w:rsidRPr="007A1353" w:rsidRDefault="007D2011" w:rsidP="007A1353">
      <w:pPr>
        <w:pStyle w:val="Paragrafoelenco"/>
        <w:tabs>
          <w:tab w:val="left" w:pos="284"/>
        </w:tabs>
        <w:spacing w:before="69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E9FA3C1" w14:textId="3F04321A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 xml:space="preserve">A.2. interventi sui prospetti o sulle coperture degli edifici, purché eseguiti nel rispetto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degli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eventuali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piani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del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colore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vigenti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nel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comune e delle caratteristiche architettoniche, morfo-tipologiche,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materiali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delle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finiture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esistenti, quali: rifacimento di intonaci, tinteggiature, rivestimenti esterni o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manti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copertura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 opere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di manutenzione di balconi, terrazze o scale esterne; integrazione o sostituzione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vetrine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dispositivi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protezione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delle attività economiche, di finiture esterne o manufatti quali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infissi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cornici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parapetti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lattonerie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lucernari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comignoli e simili; interventi di coibentazione volti a migliorare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l’efficienza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energetica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degli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edifice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che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non comportino la realizzazione di elementi o manufatti emergenti dalla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sagoma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ivi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compresi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quelli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eseguiti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sulle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falde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copertura. Alle medesime condizioni non è altresì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soggetta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ad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autorizzazione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la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realizzazione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o la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modifica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aperture esterne o di finestre a tetto, purché tali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interventi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interessino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beni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vincolati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ai sensi del Codice, art. 136, comma 1, lettere a), b) e c)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limitatamente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per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quest’ultima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agli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immobili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interesse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storico-architettonico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o storico-testimoniale, ivi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compresa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l’edilizia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rurale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tradizionale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isolati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ricompresi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nei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centri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o nuclei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storici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</w:t>
      </w:r>
    </w:p>
    <w:p w14:paraId="44CA5B39" w14:textId="77777777" w:rsidR="007D2011" w:rsidRPr="007A1353" w:rsidRDefault="007D2011" w:rsidP="007A1353">
      <w:pPr>
        <w:pStyle w:val="Paragrafoelenco"/>
        <w:tabs>
          <w:tab w:val="left" w:pos="284"/>
        </w:tabs>
        <w:spacing w:before="69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24EB6C6B" w14:textId="0A3B21E6" w:rsidR="007D2011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 xml:space="preserve">A.3. interventi che abbiano finalità di consolidamento statico degli edifici, ivi compresi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gli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interventi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che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si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rendano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necessari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per il miglioramento o l’adeguamento ai fini antisismici,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purché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comportanti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modifiche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alle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caratteristiche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morfotipologiche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ai materiali di finitura o di rivestimento, o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alla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volumetria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all’altezza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dell’edificio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; barriere architettoniche, quali la realizzazione di rampe esterne per il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superamento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dislivelli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non superiori a 60 cm, l’installazione di apparecchi servoscala esterni, nonché la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realizzazione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negli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spazi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pertinenziali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interni non visibili dallo spazio pubblico, di ascensori esterni o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altri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manufatti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consimili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</w:t>
      </w:r>
    </w:p>
    <w:p w14:paraId="4900BC3A" w14:textId="77777777" w:rsidR="007D2011" w:rsidRPr="007A1353" w:rsidRDefault="007D2011" w:rsidP="007A1353">
      <w:pPr>
        <w:pStyle w:val="Paragrafoelenco"/>
        <w:tabs>
          <w:tab w:val="left" w:pos="284"/>
        </w:tabs>
        <w:spacing w:before="69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3F0B60B5" w14:textId="7D04476A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 xml:space="preserve">A.5. installazioni di impianti tecnologici esterni a servizio di singoli edifici non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soggette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ad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alcun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titolo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abilitativo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edilizio, quali condizionatori e impianti di climatizzazione dotati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unità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esterna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caldaie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parabole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antenne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purché effettuate su prospetti secondari, o in spazi pertinenziali interni, o in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posizioni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comunque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non visibili dallo spazio pubblico, o purché si tratti di impianti integrati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nella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configurazione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esterna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degli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edifici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ed a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condizione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che tali installazioni non interessino i beni vincolati ai sensi del Codice, art. 136,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comma 1,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lettere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a), b) e c) del Codice limitatamente, per quest’ultima, agli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immobili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interesse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storico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-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architettonico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o storico-testimoniale, ivi compresa l’edilizia rurale tradizionale, isolati o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ricompresi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nei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centri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o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nuclei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storici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</w:t>
      </w:r>
    </w:p>
    <w:p w14:paraId="04CB7564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1E405043" w14:textId="476A18AA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A.6. installazione di pannelli solari (termici o fotovoltaici) a servizio di singoli edifici, laddove posti su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coperture piane e in modo da non essere visibili dagli spazi pubblici esterni; installazione di pannelli solari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(termici o fotovoltaici) a servizio di singoli edifici, purché integrati nella configurazione delle coperture, o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posti in aderenza ai tetti degli edifici con la stessa inclinazione e lo stesso orientamento della falda degli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edifici, ai sensi dell’art. 7-bis del decreto legislativo 3 marzo 2011, n. 28, non ricadenti fra quelli di cui all’art.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136, comma 1, lettere b) e c) del decreto legislativo 22 gennaio 2004, n. 42;</w:t>
      </w:r>
    </w:p>
    <w:p w14:paraId="788BC58D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2E7BBEEA" w14:textId="77777777" w:rsidR="007D2011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A.7. installazione di micro generatori eolici con altezza complessiva non superiore a ml 1,50 e diametro non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superiore a ml 1,00, qualora tali interventi non interessino i beni vincolati ai sensi del Codice, art. 136,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comma 1, lettere a), b) e c) limitatamente, per quest’ultima, agli immobili di interesse storico-architettonico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o storico-testimoniale, ivi compresa l’edilizia rurale tradizionale, isolati o ricompresi nei centri o nuclei storici;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</w:p>
    <w:p w14:paraId="3449ABCF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2F33418" w14:textId="15040825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A.8. interventi di adeguamento funzionale di cabine per impianti tecnologici a rete, ivi compresa la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sostituzione delle cabine esistenti con manufatti analoghi per tipologia e dimensioni, nonché interventi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destinati all’installazione e allo sviluppo della rete di comunicazione elettronica ad alta velocità, ivi compresi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gli incrementi di altezza non superiori a cm 50;</w:t>
      </w:r>
    </w:p>
    <w:p w14:paraId="183395C1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07224CD2" w14:textId="77777777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A.9. installazione di dispositivi di sicurezza anticaduta sulle coperture degli edifici;</w:t>
      </w:r>
    </w:p>
    <w:p w14:paraId="66DEB837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7E32479" w14:textId="7DE14370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A.10. opere di manutenzione e adeguamento degli spazi esterni, pubblici o privati, relative a manufatti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esistenti, quali marciapiedi, banchine stradali, aiuole, componenti di arredo urbano, purché eseguite nel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rispetto delle caratteristiche morfo-tipologiche, dei materiali e delle finiture preesistenti, e dei caratteri tipici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del contesto locale;</w:t>
      </w:r>
    </w:p>
    <w:p w14:paraId="03D9CA93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9019823" w14:textId="0D3C3393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A.11. opere di urbanizzazione primaria previste in piani attuativi già valutati ai fini paesaggistici, ove oggetto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di accordi di collaborazione tra il Ministero, le Regioni e gli Enti Locali o di specifica disciplina contenuta nel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piano paesaggistico approvato ai sensi dell’art. 143 del codice;</w:t>
      </w:r>
    </w:p>
    <w:p w14:paraId="01BAA1C2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325957D4" w14:textId="3F397683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A.12. interventi da eseguirsi nelle aree di pertinenza degli edifici non comportanti significative modifiche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degli assetti planimetrici e vegetazionali, quali l’adeguamento di spazi pavimentati, la realizzazione di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camminamenti, sistemazioni a verde e opere consimili che non incidano sulla morfologia del terreno, nonché,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nelle medesime aree, la demolizione parziale o totale, senza ricostruzione, di volumi tecnici e manufatti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accessori privi di valenza architettonica, storica o testimoniale, l’installazione di serre ad uso domestico con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superficie non superiore a 20 mq, a condizione che tali interventi non interessino i beni di cui all’art. 136,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comma 1, lettera b) del Codice;</w:t>
      </w:r>
    </w:p>
    <w:p w14:paraId="61A14B8E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4BF3FEC" w14:textId="13188C4F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A.13. interventi di manutenzione, sostituzione o adeguamento di cancelli, recinzioni, muri di cinta o di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contenimento del terreno, inserimento di elementi antintrusione sui cancelli, le recinzioni e sui muri di cinta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eseguiti nel rispetto delle caratteristiche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morfotipologiche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, dei materiali e delle finiture esistenti che non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interessino i beni vincolati ai sensi del Codice, art. 136, comma 1, lettere a), b e c) limitatamente, per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quest’ultima, agli immobili di interesse storico-architettonico o storico-testimoniale, ivi compresa l’edilizia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rurale tradizionale, isolati o ricompresi nei centri o nuclei storici;</w:t>
      </w:r>
    </w:p>
    <w:p w14:paraId="28EAC038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B676B0E" w14:textId="599CF667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A.14. sostituzione o messa a dimora di alberi e arbusti, singoli o in gruppi, in aree pubbliche o private,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eseguita con esemplari adulti della stessa specie o di specie autoctone o comunque storicamente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naturalizzate e tipiche dei luoghi, purché tali interventi non interessino i beni di cui all’art. 136, comma 1,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lettere a) e b) del Codice, ferma l’autorizzazione degli uffici competenti, ove prevista;</w:t>
      </w:r>
    </w:p>
    <w:p w14:paraId="72305C90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90324D4" w14:textId="03E08140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A.15. fatte salve le disposizioni di tutela dei beni archeologici nonché le eventuali specifiche prescrizioni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paesaggistiche relative alle aree di interesse archeologico di cui all’art. 149, comma 1, lettera m) del Codice,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la realizzazione e manutenzione di interventi nel sottosuolo che non comportino la modifica permanente della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morfologia del terreno e che non incidano sugli assetti vegetazionali, quali: volumi completamente interrati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senza opere in soprasuolo; condotte forzate e reti irrigue, pozzi ed opere di presa e prelievo da falda senza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manufatti emergenti in soprasuolo; impianti geotermici al servizio di singoli edifici; serbatoi, cisterne e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manufatti consimili nel sottosuolo; tratti di canalizzazioni, tubazioni o cavi interrati per le reti di distribuzione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locale di servizi di pubblico interesse o di fognatura senza realizzazione di nuovi manufatti emergenti in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 xml:space="preserve">soprasuolo o dal piano di campagna; l’allaccio alle infrastrutture a rete. Nei casi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sopraelencati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è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consentita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la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realizzazione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pozzetti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a raso emergenti dal suolo non oltre i 40 cm;</w:t>
      </w:r>
    </w:p>
    <w:p w14:paraId="48E94C14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274226FC" w14:textId="5632B9D7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A.16. occupazione temporanea di suolo privato, pubblico o di uso pubblico mediante installazione di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strutture o di manufatti semplicemente ancorati al suolo senza opere murarie o di fondazione, per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manifestazioni, spettacoli, eventi o per esposizioni e vendita di merci, per il solo periodo di svolgimento della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manifestazione, comunque non superiore a 120 giorni nell’anno solare;</w:t>
      </w:r>
    </w:p>
    <w:p w14:paraId="51846ED6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4976429" w14:textId="4D14AFC5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A.17. installazioni esterne poste a corredo di attività economiche quali esercizi di somministrazione di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alimenti e bevande, attività commerciali, turistico-ricettive, sportive o del tempo libero, costituite da elementi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lastRenderedPageBreak/>
        <w:t>facilmente amovibili quali tende, pedane, paratie laterali frangivento, manufatti ornamentali, elementi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ombreggianti o altre strutture leggere di copertura, e prive di parti in muratura o strutture stabilmente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ancorate al suolo;</w:t>
      </w:r>
    </w:p>
    <w:p w14:paraId="2192145B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EC82438" w14:textId="01A0B542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A.18. installazione di strutture di supporto al monitoraggio ambientale o a prospezioni geognostiche, con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esclusione di quelle destinate ad attività di ricerca di idrocarburi;</w:t>
      </w:r>
    </w:p>
    <w:p w14:paraId="446F6D1B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3EA12071" w14:textId="2A83736D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A.19. nell’ambito degli interventi di cui all’art. 149, comma 1, lettera b) del Codice: interventi su impianti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idraulici agrari privi di valenza storica o testimoniale; installazione di serre mobili stagionali sprovviste di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strutture in muratura; palificazioni, pergolati, singoli manufatti amovibili, realizzati in legno per ricovero di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attrezzi agricoli, con superficie coperta non superiore a cinque metri quadrati e semplicemente ancorati al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suolo senza opere di fondazione o opere murarie; interventi di manutenzione strettamente pertinenti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l’esercizio dell’attività ittica; interventi di manutenzione della viabilità vicinale, poderale e forestale che non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modifichino la struttura e le pavimentazioni dei tracciati; interventi di manutenzione e realizzazione di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muretti a secco ed abbeveratoi funzionali alle attività agro-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silvo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-pastorali, eseguiti con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materiali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tecniche</w:t>
      </w:r>
      <w:proofErr w:type="spellEnd"/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tradizionali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installazione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pannelli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amovibili realizzati in legno o altri materiali leggeri per informazione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turistica o per attività didattico-ricreative; interventi di ripristino delle attività agricole e pastorali nelle aree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rurali invase da formazioni di vegetazione arbustiva o arborea, previo accertamento del preesistente uso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agricolo o pastorale, da parte delle autorità competenti e ove tali aree risultino individuate dal piano</w:t>
      </w:r>
      <w:r w:rsidR="007D2011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paesaggistico regionale;</w:t>
      </w:r>
    </w:p>
    <w:p w14:paraId="3C097FAA" w14:textId="77777777" w:rsidR="007D2011" w:rsidRPr="007A1353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1AFF2F4" w14:textId="2E905D07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 xml:space="preserve">A.20. nell’ambito degli interventi di cui all’art. 149, comma 1, lettera c) del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Codice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pratiche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selvicolturali</w:t>
      </w:r>
      <w:proofErr w:type="spellEnd"/>
      <w:r w:rsidR="007A1353" w:rsidRPr="007A1353">
        <w:rPr>
          <w:rFonts w:ascii="Arial" w:eastAsia="Arial" w:hAnsi="Arial" w:cs="Arial"/>
          <w:sz w:val="20"/>
          <w:szCs w:val="20"/>
        </w:rPr>
        <w:t xml:space="preserve">   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autorizzate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in base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alla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normativa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settore; interventi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contenimento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della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vegetazione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spontanea</w:t>
      </w:r>
      <w:proofErr w:type="spellEnd"/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indispensabili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per la manutenzione delle infrastrutture pubbliche esistenti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pertinenti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bosco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quali</w:t>
      </w:r>
      <w:proofErr w:type="spellEnd"/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elettrodotti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viabilità pubblica, opere idrauliche; interventi di realizzazione o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adeguamento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della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viabilità</w:t>
      </w:r>
      <w:proofErr w:type="spellEnd"/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forestale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al servizio delle attività agro-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silvo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-pastorali e funzionali alla gestione e tutela del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territorio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vietate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al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transito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ordinario, con fondo non asfaltato e a carreggiata unica, previsti da piani o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strumenti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gestione</w:t>
      </w:r>
      <w:proofErr w:type="spellEnd"/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forestale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approvati dalla Regione previo parere favorevole del Soprintendente per la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parte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inerente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la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realizzazione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adeguamento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della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viabilità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forestale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</w:t>
      </w:r>
    </w:p>
    <w:p w14:paraId="31D79770" w14:textId="77777777" w:rsidR="007A1353" w:rsidRPr="007A1353" w:rsidRDefault="007A1353" w:rsidP="007A1353">
      <w:pPr>
        <w:pStyle w:val="Paragrafoelenco"/>
        <w:tabs>
          <w:tab w:val="left" w:pos="284"/>
        </w:tabs>
        <w:rPr>
          <w:rFonts w:ascii="Arial" w:eastAsia="Arial" w:hAnsi="Arial" w:cs="Arial"/>
          <w:sz w:val="20"/>
          <w:szCs w:val="20"/>
        </w:rPr>
      </w:pPr>
    </w:p>
    <w:p w14:paraId="6209F618" w14:textId="0B7DE9DA" w:rsidR="007A1353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 xml:space="preserve">A.21. realizzazione di monumenti, lapidi, edicole funerarie ed opere di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arredo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all’interno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dei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cimiteri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</w:t>
      </w:r>
    </w:p>
    <w:p w14:paraId="0B98AB14" w14:textId="77777777" w:rsidR="007A1353" w:rsidRPr="007A1353" w:rsidRDefault="007A1353" w:rsidP="007A1353">
      <w:pPr>
        <w:tabs>
          <w:tab w:val="left" w:pos="284"/>
        </w:tabs>
        <w:spacing w:before="69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79361D7F" w14:textId="77777777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 xml:space="preserve">A.22. installazione di tende parasole su terrazze, prospetti o in spazi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pertinenziali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ad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uso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privato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</w:t>
      </w:r>
    </w:p>
    <w:p w14:paraId="06D0D8C0" w14:textId="77777777" w:rsidR="007A1353" w:rsidRPr="007A1353" w:rsidRDefault="007A1353" w:rsidP="007A1353">
      <w:pPr>
        <w:pStyle w:val="Paragrafoelenco"/>
        <w:tabs>
          <w:tab w:val="left" w:pos="284"/>
        </w:tabs>
        <w:rPr>
          <w:rFonts w:ascii="Arial" w:eastAsia="Arial" w:hAnsi="Arial" w:cs="Arial"/>
          <w:sz w:val="20"/>
          <w:szCs w:val="20"/>
        </w:rPr>
      </w:pPr>
    </w:p>
    <w:p w14:paraId="4CAF9415" w14:textId="77777777" w:rsidR="007A1353" w:rsidRPr="007A1353" w:rsidRDefault="007A1353" w:rsidP="007A1353">
      <w:pPr>
        <w:pStyle w:val="Paragrafoelenco"/>
        <w:tabs>
          <w:tab w:val="left" w:pos="284"/>
        </w:tabs>
        <w:spacing w:before="69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016F2CDA" w14:textId="232A18C9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A.23. installazione di insegne per esercizi commerciali o altre attività economiche, ove effettuata all’interno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dello spazio vetrina o in altra collocazione consimile a ciò preordinata; sostituzione di insegne esistenti, già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legittimamente installate, con insegne analoghe per dimensioni e collocazione. L’esenzione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dall’autorizzazione non riguarda le insegne e i mezzi pubblicitari a messaggio o luminosità variabile;</w:t>
      </w:r>
    </w:p>
    <w:p w14:paraId="57807EF1" w14:textId="77777777" w:rsidR="007A1353" w:rsidRPr="007A1353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6F372C9" w14:textId="70F769C2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A.24. installazione o modifica di impianti delle reti di comunicazione elettronica o di impianti radioelettrici, di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cui all’art. 6, comma 4, del decreto-legge 12 settembre 2014, n. 133, convertito, con modificazioni, dalla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legge 11 novembre 2014, n. 164, nonché smantellamento di reti elettriche aeree;</w:t>
      </w:r>
    </w:p>
    <w:p w14:paraId="6686668D" w14:textId="77777777" w:rsidR="007A1353" w:rsidRPr="007A1353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06C1C0E6" w14:textId="6B50BBA0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A.25. interventi di manutenzione degli alvei, delle sponde e degli argini dei corsi d’acqua, compresi gli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   </w:t>
      </w:r>
      <w:r w:rsidRPr="007A1353">
        <w:rPr>
          <w:rFonts w:ascii="Arial" w:eastAsia="Arial" w:hAnsi="Arial" w:cs="Arial"/>
          <w:sz w:val="20"/>
          <w:szCs w:val="20"/>
        </w:rPr>
        <w:t>interventi sulla vegetazione ripariale arborea e arbustiva, finalizzati a garantire il libero deflusso delle acque e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che non comportino alterazioni permanenti della visione d’insieme della morfologia del corso d’acqua;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interventi di manutenzione e ripristino funzionale dei sistemi di scolo e smaltimento delle acque e delle opere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idrauliche in alveo;</w:t>
      </w:r>
    </w:p>
    <w:p w14:paraId="53FC855F" w14:textId="77777777" w:rsidR="007A1353" w:rsidRPr="007A1353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26D62A60" w14:textId="76A4C843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A.26. interventi puntuali di ingegneria naturalistica diretti alla regimazione delle acque e/o alla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conservazione del suolo che prevedano l’utilizzo di piante autoctone e pioniere, anche in combinazione con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materiali inerti di origine locale o con materiali artificiali biodegradabili;</w:t>
      </w:r>
    </w:p>
    <w:p w14:paraId="6552ECD3" w14:textId="77777777" w:rsidR="007A1353" w:rsidRPr="007A1353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372FE59A" w14:textId="638B10E6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A.27. interventi di manutenzione o sostituzione, senza ampliamenti dimensionali, delle strutture amovibili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esistenti situate nell’ambito di strutture ricettive all’aria aperta già munite di autorizzazione paesaggistica,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lastRenderedPageBreak/>
        <w:t>eseguiti nel rispetto delle caratteristiche morfo-tipologiche, dei materiali e delle finiture esistenti;</w:t>
      </w:r>
    </w:p>
    <w:p w14:paraId="46C7750A" w14:textId="77777777" w:rsidR="007A1353" w:rsidRPr="007A1353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3880742" w14:textId="77777777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A.28. smontaggio e rimontaggio periodico di strutture stagionali munite di autorizzazione paesaggistica;</w:t>
      </w:r>
    </w:p>
    <w:p w14:paraId="323066FB" w14:textId="77777777" w:rsidR="007A1353" w:rsidRPr="007A1353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707F012F" w14:textId="6F87EE93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A.29. interventi di fedele ricostruzione di edifici, manufatti e impianti tecnologici che in conseguenza di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calamità naturali o catastrofi risultino in tutto o in parte crollati o demoliti, o siano oggetto di ordinanza di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demolizione per pericolo di crollo, purché sia possibile accertarne la consistenza e configurazione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legittimamente preesistente ed a condizione che l’intervento sia realizzato entro dieci anni dall’evento e sia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conforme all’edificio o manufatto originario quanto a collocazione, ingombro planivolumetrico, configurazione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degli esterni e finiture, fatte salve esclusivamente le innovazioni necessarie per l’adeguamento alla normativa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antisismica e di sicurezza degli impianti tecnologici;</w:t>
      </w:r>
    </w:p>
    <w:p w14:paraId="23A8CB10" w14:textId="77777777" w:rsidR="007A1353" w:rsidRPr="007A1353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1C6B9EB" w14:textId="6632307E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 xml:space="preserve">A.30. demolizioni e rimessioni in pristino dello stato dei luoghi conseguenti a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provvedimenti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repressivi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 xml:space="preserve"> di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A1353">
        <w:rPr>
          <w:rFonts w:ascii="Arial" w:eastAsia="Arial" w:hAnsi="Arial" w:cs="Arial"/>
          <w:sz w:val="20"/>
          <w:szCs w:val="20"/>
        </w:rPr>
        <w:t>abusi</w:t>
      </w:r>
      <w:proofErr w:type="spellEnd"/>
      <w:r w:rsidRPr="007A1353">
        <w:rPr>
          <w:rFonts w:ascii="Arial" w:eastAsia="Arial" w:hAnsi="Arial" w:cs="Arial"/>
          <w:sz w:val="20"/>
          <w:szCs w:val="20"/>
        </w:rPr>
        <w:t>;</w:t>
      </w:r>
    </w:p>
    <w:p w14:paraId="4087F6DB" w14:textId="77777777" w:rsidR="007A1353" w:rsidRPr="007A1353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B6E6FC3" w14:textId="4896237F" w:rsidR="00C643DE" w:rsidRPr="007A1353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</w:rPr>
      </w:pPr>
      <w:r w:rsidRPr="007A1353">
        <w:rPr>
          <w:rFonts w:ascii="Arial" w:eastAsia="Arial" w:hAnsi="Arial" w:cs="Arial"/>
          <w:sz w:val="20"/>
          <w:szCs w:val="20"/>
        </w:rPr>
        <w:t>A.31. opere ed interventi edilizi eseguiti in variante a progetti autorizzati ai fini paesaggistici che non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eccedano il due per cento delle misure progettuali quanto ad altezza, distacchi, cubatura, superficie coperta</w:t>
      </w:r>
      <w:r w:rsidR="007A1353" w:rsidRPr="007A1353">
        <w:rPr>
          <w:rFonts w:ascii="Arial" w:eastAsia="Arial" w:hAnsi="Arial" w:cs="Arial"/>
          <w:sz w:val="20"/>
          <w:szCs w:val="20"/>
        </w:rPr>
        <w:t xml:space="preserve"> </w:t>
      </w:r>
      <w:r w:rsidRPr="007A1353">
        <w:rPr>
          <w:rFonts w:ascii="Arial" w:eastAsia="Arial" w:hAnsi="Arial" w:cs="Arial"/>
          <w:sz w:val="20"/>
          <w:szCs w:val="20"/>
        </w:rPr>
        <w:t>o traslazioni dell’area di sedime.</w:t>
      </w:r>
    </w:p>
    <w:p w14:paraId="3FF76A2D" w14:textId="77777777" w:rsidR="00D61875" w:rsidRPr="00C643DE" w:rsidRDefault="00D61875" w:rsidP="00D61875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14:paraId="11B128A7" w14:textId="23054A95" w:rsidR="00D61875" w:rsidRPr="007A1353" w:rsidRDefault="00D61875" w:rsidP="00D61875">
      <w:pPr>
        <w:pStyle w:val="Corpotesto"/>
        <w:spacing w:line="243" w:lineRule="auto"/>
        <w:ind w:left="592" w:right="584"/>
        <w:jc w:val="both"/>
        <w:rPr>
          <w:sz w:val="20"/>
          <w:szCs w:val="20"/>
        </w:rPr>
      </w:pPr>
      <w:proofErr w:type="spellStart"/>
      <w:r w:rsidRPr="007A1353">
        <w:rPr>
          <w:b/>
          <w:spacing w:val="-1"/>
          <w:sz w:val="20"/>
          <w:szCs w:val="20"/>
        </w:rPr>
        <w:t>Attenzione</w:t>
      </w:r>
      <w:proofErr w:type="spellEnd"/>
      <w:r w:rsidRPr="007A1353">
        <w:rPr>
          <w:spacing w:val="-1"/>
          <w:sz w:val="20"/>
          <w:szCs w:val="20"/>
        </w:rPr>
        <w:t>:</w:t>
      </w:r>
      <w:r w:rsidRPr="007A1353">
        <w:rPr>
          <w:spacing w:val="14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qualora</w:t>
      </w:r>
      <w:proofErr w:type="spellEnd"/>
      <w:r w:rsidRPr="007A1353">
        <w:rPr>
          <w:spacing w:val="15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dai</w:t>
      </w:r>
      <w:proofErr w:type="spellEnd"/>
      <w:r w:rsidRPr="007A1353">
        <w:rPr>
          <w:spacing w:val="15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controlli</w:t>
      </w:r>
      <w:proofErr w:type="spellEnd"/>
      <w:r w:rsidRPr="007A1353">
        <w:rPr>
          <w:spacing w:val="14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successivi</w:t>
      </w:r>
      <w:proofErr w:type="spellEnd"/>
      <w:r w:rsidRPr="007A1353">
        <w:rPr>
          <w:spacing w:val="15"/>
          <w:sz w:val="20"/>
          <w:szCs w:val="20"/>
        </w:rPr>
        <w:t xml:space="preserve"> </w:t>
      </w:r>
      <w:r w:rsidRPr="007A1353">
        <w:rPr>
          <w:spacing w:val="-1"/>
          <w:sz w:val="20"/>
          <w:szCs w:val="20"/>
        </w:rPr>
        <w:t>il</w:t>
      </w:r>
      <w:r w:rsidRPr="007A1353">
        <w:rPr>
          <w:spacing w:val="15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contenuto</w:t>
      </w:r>
      <w:proofErr w:type="spellEnd"/>
      <w:r w:rsidRPr="007A1353">
        <w:rPr>
          <w:spacing w:val="15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delle</w:t>
      </w:r>
      <w:proofErr w:type="spellEnd"/>
      <w:r w:rsidRPr="007A1353">
        <w:rPr>
          <w:spacing w:val="15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dichiarazioni</w:t>
      </w:r>
      <w:proofErr w:type="spellEnd"/>
      <w:r w:rsidRPr="007A1353">
        <w:rPr>
          <w:spacing w:val="16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risulti</w:t>
      </w:r>
      <w:proofErr w:type="spellEnd"/>
      <w:r w:rsidRPr="007A1353">
        <w:rPr>
          <w:spacing w:val="15"/>
          <w:sz w:val="20"/>
          <w:szCs w:val="20"/>
        </w:rPr>
        <w:t xml:space="preserve"> </w:t>
      </w:r>
      <w:r w:rsidRPr="007A1353">
        <w:rPr>
          <w:spacing w:val="-1"/>
          <w:sz w:val="20"/>
          <w:szCs w:val="20"/>
        </w:rPr>
        <w:t>non</w:t>
      </w:r>
      <w:r w:rsidRPr="007A1353">
        <w:rPr>
          <w:spacing w:val="15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corrispondente</w:t>
      </w:r>
      <w:proofErr w:type="spellEnd"/>
      <w:r w:rsidRPr="007A1353">
        <w:rPr>
          <w:spacing w:val="15"/>
          <w:sz w:val="20"/>
          <w:szCs w:val="20"/>
        </w:rPr>
        <w:t xml:space="preserve"> </w:t>
      </w:r>
      <w:r w:rsidRPr="007A1353">
        <w:rPr>
          <w:sz w:val="20"/>
          <w:szCs w:val="20"/>
        </w:rPr>
        <w:t>al</w:t>
      </w:r>
      <w:r w:rsidRPr="007A1353">
        <w:rPr>
          <w:spacing w:val="15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vero</w:t>
      </w:r>
      <w:proofErr w:type="spellEnd"/>
      <w:r w:rsidRPr="007A1353">
        <w:rPr>
          <w:spacing w:val="-1"/>
          <w:sz w:val="20"/>
          <w:szCs w:val="20"/>
        </w:rPr>
        <w:t>,</w:t>
      </w:r>
      <w:r w:rsidRPr="007A1353">
        <w:rPr>
          <w:spacing w:val="15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oltre</w:t>
      </w:r>
      <w:proofErr w:type="spellEnd"/>
      <w:r w:rsidRPr="007A1353">
        <w:rPr>
          <w:spacing w:val="15"/>
          <w:sz w:val="20"/>
          <w:szCs w:val="20"/>
        </w:rPr>
        <w:t xml:space="preserve"> </w:t>
      </w:r>
      <w:r w:rsidRPr="007A1353">
        <w:rPr>
          <w:spacing w:val="-1"/>
          <w:sz w:val="20"/>
          <w:szCs w:val="20"/>
        </w:rPr>
        <w:t>alle</w:t>
      </w:r>
      <w:r w:rsidR="007A1353" w:rsidRPr="007A1353">
        <w:rPr>
          <w:spacing w:val="125"/>
          <w:w w:val="99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sanzioni</w:t>
      </w:r>
      <w:proofErr w:type="spellEnd"/>
      <w:r w:rsidRPr="007A1353">
        <w:rPr>
          <w:spacing w:val="10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penali</w:t>
      </w:r>
      <w:proofErr w:type="spellEnd"/>
      <w:r w:rsidRPr="007A1353">
        <w:rPr>
          <w:spacing w:val="-1"/>
          <w:sz w:val="20"/>
          <w:szCs w:val="20"/>
        </w:rPr>
        <w:t>,</w:t>
      </w:r>
      <w:r w:rsidRPr="007A1353">
        <w:rPr>
          <w:spacing w:val="11"/>
          <w:sz w:val="20"/>
          <w:szCs w:val="20"/>
        </w:rPr>
        <w:t xml:space="preserve"> </w:t>
      </w:r>
      <w:r w:rsidRPr="007A1353">
        <w:rPr>
          <w:sz w:val="20"/>
          <w:szCs w:val="20"/>
        </w:rPr>
        <w:t>è</w:t>
      </w:r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prevista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r w:rsidRPr="007A1353">
        <w:rPr>
          <w:sz w:val="20"/>
          <w:szCs w:val="20"/>
        </w:rPr>
        <w:t>la</w:t>
      </w:r>
      <w:r w:rsidRPr="007A1353">
        <w:rPr>
          <w:spacing w:val="9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decadenza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dai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benefici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ottenuti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sulla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r w:rsidRPr="007A1353">
        <w:rPr>
          <w:spacing w:val="-1"/>
          <w:sz w:val="20"/>
          <w:szCs w:val="20"/>
        </w:rPr>
        <w:t>base</w:t>
      </w:r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delle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dichiarazioni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z w:val="20"/>
          <w:szCs w:val="20"/>
        </w:rPr>
        <w:t>stesse</w:t>
      </w:r>
      <w:proofErr w:type="spellEnd"/>
      <w:r w:rsidRPr="007A1353">
        <w:rPr>
          <w:spacing w:val="11"/>
          <w:sz w:val="20"/>
          <w:szCs w:val="20"/>
        </w:rPr>
        <w:t xml:space="preserve"> </w:t>
      </w:r>
      <w:r w:rsidRPr="007A1353">
        <w:rPr>
          <w:spacing w:val="-1"/>
          <w:sz w:val="20"/>
          <w:szCs w:val="20"/>
        </w:rPr>
        <w:t>(art.</w:t>
      </w:r>
      <w:r w:rsidRPr="007A1353">
        <w:rPr>
          <w:spacing w:val="11"/>
          <w:sz w:val="20"/>
          <w:szCs w:val="20"/>
        </w:rPr>
        <w:t xml:space="preserve"> </w:t>
      </w:r>
      <w:r w:rsidRPr="007A1353">
        <w:rPr>
          <w:sz w:val="20"/>
          <w:szCs w:val="20"/>
        </w:rPr>
        <w:t>75</w:t>
      </w:r>
      <w:r w:rsidRPr="007A1353">
        <w:rPr>
          <w:spacing w:val="11"/>
          <w:sz w:val="20"/>
          <w:szCs w:val="20"/>
        </w:rPr>
        <w:t xml:space="preserve"> </w:t>
      </w:r>
      <w:r w:rsidRPr="007A1353">
        <w:rPr>
          <w:spacing w:val="-1"/>
          <w:sz w:val="20"/>
          <w:szCs w:val="20"/>
        </w:rPr>
        <w:t>del</w:t>
      </w:r>
      <w:r w:rsidRPr="007A1353">
        <w:rPr>
          <w:spacing w:val="11"/>
          <w:sz w:val="20"/>
          <w:szCs w:val="20"/>
        </w:rPr>
        <w:t xml:space="preserve"> </w:t>
      </w:r>
      <w:proofErr w:type="spellStart"/>
      <w:r w:rsidRPr="007A1353">
        <w:rPr>
          <w:spacing w:val="-1"/>
          <w:sz w:val="20"/>
          <w:szCs w:val="20"/>
        </w:rPr>
        <w:t>d.P.R</w:t>
      </w:r>
      <w:proofErr w:type="spellEnd"/>
      <w:r w:rsidRPr="007A1353">
        <w:rPr>
          <w:spacing w:val="-1"/>
          <w:sz w:val="20"/>
          <w:szCs w:val="20"/>
        </w:rPr>
        <w:t>.</w:t>
      </w:r>
      <w:r w:rsidRPr="007A1353">
        <w:rPr>
          <w:spacing w:val="11"/>
          <w:sz w:val="20"/>
          <w:szCs w:val="20"/>
        </w:rPr>
        <w:t xml:space="preserve"> </w:t>
      </w:r>
      <w:r w:rsidRPr="007A1353">
        <w:rPr>
          <w:spacing w:val="-1"/>
          <w:sz w:val="20"/>
          <w:szCs w:val="20"/>
        </w:rPr>
        <w:t>n.</w:t>
      </w:r>
      <w:r w:rsidRPr="007A1353">
        <w:rPr>
          <w:spacing w:val="99"/>
          <w:w w:val="99"/>
          <w:sz w:val="20"/>
          <w:szCs w:val="20"/>
        </w:rPr>
        <w:t xml:space="preserve"> </w:t>
      </w:r>
      <w:r w:rsidRPr="007A1353">
        <w:rPr>
          <w:spacing w:val="-1"/>
          <w:sz w:val="20"/>
          <w:szCs w:val="20"/>
        </w:rPr>
        <w:t>445/2000).</w:t>
      </w:r>
    </w:p>
    <w:p w14:paraId="54713C26" w14:textId="77777777" w:rsidR="00D61875" w:rsidRPr="00C643DE" w:rsidRDefault="00D61875" w:rsidP="00D61875">
      <w:pPr>
        <w:rPr>
          <w:rFonts w:ascii="Arial" w:eastAsia="Arial" w:hAnsi="Arial" w:cs="Arial"/>
          <w:sz w:val="18"/>
          <w:szCs w:val="18"/>
        </w:rPr>
      </w:pPr>
    </w:p>
    <w:p w14:paraId="171D6176" w14:textId="77777777" w:rsidR="00D61875" w:rsidRPr="00C643DE" w:rsidRDefault="00D61875" w:rsidP="00D61875">
      <w:pPr>
        <w:spacing w:before="9"/>
        <w:rPr>
          <w:rFonts w:ascii="Arial" w:eastAsia="Arial" w:hAnsi="Arial" w:cs="Arial"/>
          <w:sz w:val="17"/>
          <w:szCs w:val="17"/>
        </w:rPr>
      </w:pPr>
    </w:p>
    <w:p w14:paraId="6A3F818E" w14:textId="77777777" w:rsidR="007A1353" w:rsidRDefault="00D61875" w:rsidP="00D61875">
      <w:pPr>
        <w:pStyle w:val="Corpotesto"/>
        <w:tabs>
          <w:tab w:val="left" w:pos="7459"/>
        </w:tabs>
        <w:spacing w:before="0"/>
        <w:ind w:left="1300"/>
        <w:rPr>
          <w:spacing w:val="-1"/>
        </w:rPr>
      </w:pPr>
      <w:r w:rsidRPr="00C643DE">
        <w:rPr>
          <w:spacing w:val="-1"/>
        </w:rPr>
        <w:t>Data</w:t>
      </w:r>
      <w:r w:rsidRPr="00C643DE">
        <w:rPr>
          <w:spacing w:val="-4"/>
        </w:rPr>
        <w:t xml:space="preserve"> </w:t>
      </w:r>
      <w:r w:rsidRPr="00C643DE">
        <w:t>e</w:t>
      </w:r>
      <w:r w:rsidRPr="00C643DE">
        <w:rPr>
          <w:spacing w:val="-7"/>
        </w:rPr>
        <w:t xml:space="preserve"> </w:t>
      </w:r>
      <w:proofErr w:type="spellStart"/>
      <w:r w:rsidRPr="00C643DE">
        <w:rPr>
          <w:spacing w:val="-1"/>
        </w:rPr>
        <w:t>luogo</w:t>
      </w:r>
      <w:proofErr w:type="spellEnd"/>
      <w:r w:rsidRPr="00C643DE">
        <w:rPr>
          <w:spacing w:val="-1"/>
        </w:rPr>
        <w:tab/>
      </w:r>
      <w:r w:rsidR="007A1353">
        <w:rPr>
          <w:spacing w:val="-1"/>
        </w:rPr>
        <w:t xml:space="preserve">FIRMA </w:t>
      </w:r>
    </w:p>
    <w:p w14:paraId="5D30B5AC" w14:textId="39DEB1CE" w:rsidR="00D61875" w:rsidRPr="00C643DE" w:rsidRDefault="007A1353" w:rsidP="00D61875">
      <w:pPr>
        <w:pStyle w:val="Corpotesto"/>
        <w:tabs>
          <w:tab w:val="left" w:pos="7459"/>
        </w:tabs>
        <w:spacing w:before="0"/>
        <w:ind w:left="1300"/>
      </w:pPr>
      <w:r>
        <w:rPr>
          <w:spacing w:val="-1"/>
        </w:rPr>
        <w:tab/>
      </w:r>
      <w:r w:rsidR="00D61875" w:rsidRPr="00C643DE">
        <w:t>Il</w:t>
      </w:r>
      <w:r w:rsidR="00D61875" w:rsidRPr="00C643DE">
        <w:rPr>
          <w:spacing w:val="-9"/>
        </w:rPr>
        <w:t xml:space="preserve"> </w:t>
      </w:r>
      <w:proofErr w:type="spellStart"/>
      <w:r w:rsidR="00D61875" w:rsidRPr="00C643DE">
        <w:rPr>
          <w:spacing w:val="-1"/>
        </w:rPr>
        <w:t>Tecnico</w:t>
      </w:r>
      <w:proofErr w:type="spellEnd"/>
      <w:r w:rsidR="00D61875" w:rsidRPr="00C643DE">
        <w:rPr>
          <w:spacing w:val="-7"/>
        </w:rPr>
        <w:t xml:space="preserve"> </w:t>
      </w:r>
      <w:proofErr w:type="spellStart"/>
      <w:r w:rsidR="00D61875" w:rsidRPr="00C643DE">
        <w:rPr>
          <w:spacing w:val="-1"/>
        </w:rPr>
        <w:t>incaricato</w:t>
      </w:r>
      <w:proofErr w:type="spellEnd"/>
    </w:p>
    <w:p w14:paraId="30B65E1A" w14:textId="77777777" w:rsidR="00D61875" w:rsidRPr="00C643DE" w:rsidRDefault="00D61875" w:rsidP="00D61875">
      <w:pPr>
        <w:rPr>
          <w:rFonts w:ascii="Arial" w:eastAsia="Arial" w:hAnsi="Arial" w:cs="Arial"/>
          <w:sz w:val="20"/>
          <w:szCs w:val="20"/>
        </w:rPr>
      </w:pPr>
    </w:p>
    <w:p w14:paraId="5F44E462" w14:textId="77777777" w:rsidR="00D61875" w:rsidRPr="00C643DE" w:rsidRDefault="00D61875" w:rsidP="00D61875">
      <w:pPr>
        <w:spacing w:before="6"/>
        <w:rPr>
          <w:rFonts w:ascii="Arial" w:eastAsia="Arial" w:hAnsi="Arial" w:cs="Arial"/>
          <w:sz w:val="14"/>
          <w:szCs w:val="14"/>
        </w:rPr>
      </w:pPr>
    </w:p>
    <w:p w14:paraId="70FA74BE" w14:textId="14A8A3DA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ascii="Arial"/>
          <w:sz w:val="2"/>
        </w:rPr>
      </w:pPr>
      <w:r w:rsidRPr="00C643DE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A8DE87" wp14:editId="35ABA368">
                <wp:extent cx="959485" cy="5715"/>
                <wp:effectExtent l="2540" t="10795" r="9525" b="2540"/>
                <wp:docPr id="1966609722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5715"/>
                          <a:chOff x="0" y="0"/>
                          <a:chExt cx="1511" cy="9"/>
                        </a:xfrm>
                      </wpg:grpSpPr>
                      <wpg:grpSp>
                        <wpg:cNvPr id="1206569484" name="Group 10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02" cy="2"/>
                            <a:chOff x="4" y="4"/>
                            <a:chExt cx="1502" cy="2"/>
                          </a:xfrm>
                        </wpg:grpSpPr>
                        <wps:wsp>
                          <wps:cNvPr id="561709196" name="Freeform 10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0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02"/>
                                <a:gd name="T2" fmla="+- 0 1506 4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2" y="0"/>
                                  </a:lnTo>
                                </a:path>
                              </a:pathLst>
                            </a:custGeom>
                            <a:noFill/>
                            <a:ln w="57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BBA58C" id="Gruppo 40" o:spid="_x0000_s1026" style="width:75.55pt;height:.45pt;mso-position-horizontal-relative:char;mso-position-vertical-relative:line" coordsize="15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ivLgMAANgHAAAOAAAAZHJzL2Uyb0RvYy54bWysVdtu2zAMfR+wfxD0uKH1ZXHaGE2KoTcM&#10;6LYCzT5AkeULJkuapMTpvn6UZLtOimJAtzwElEmRh+QhdXG5bznaMW0aKZY4OY0xYoLKohHVEv9Y&#10;356cY2QsEQXhUrAlfmIGX67ev7voVM5SWUteMI3AiTB5p5a4tlblUWRozVpiTqViApSl1C2xcNRV&#10;VGjSgfeWR2kcz6NO6kJpSZkx8PU6KPHK+y9LRu33sjTMIr7EgM36f+3/N+4/Wl2QvNJE1Q3tYZA3&#10;oGhJIyDo6OqaWIK2unnhqm2olkaW9pTKNpJl2VDmc4Bskvgomzstt8rnUuVdpcYyQWmP6vRmt/Tb&#10;7k6rR/WgA3oQ7yX9aaAuUaeqfKp35yoYo033VRbQT7K10ie+L3XrXEBKaO/r+zTWl+0tovBxkS1m&#10;5xlGFFTZWZKF6tMaWvTiDq1v+ltJliThzsJdiEgeYnl8PR7X7x5cEAH3g0ZNAZxM43k2h8AzjARp&#10;AbMvK0pi3/3jJF0L/1cRICJkOgtpDkVIsjgN6aRH+R+YT/M/uPBq/jBA5pkj5t848lgTxTz1jONA&#10;X8tsnpzFi2QxH0p5qxlzwwnVTFw2nfLmA5/MlEwTjTMzwLm/0uigJK9UcCwIyenW2DsmPRHJ7t7Y&#10;MN4FSJ7eRc+ANayCsuUw6R9PUIxmqO9RNRoA44LBhwitY9Qh37be3eAF+jjxAhbzl44+DTbOUTpx&#10;BLCrARipB6x0L3qwICHitmjs50tJ42ZkDcCGwQIPYOQSe8UWYh/bhjt9CA3r8XgxaoxgMW4CNRWx&#10;DpkL4UTUwTg5+roPrdyxtfQqezS9EORZy8XUKrB/giqo4YYL4Kd7DOqwThoq5G3DuW8BFw4KrJAA&#10;xUjeFE7p0Bhdba64RjviVr7/uWTA2YEZrFZReGc1I8VNL1vS8CCDPYfawpIJVA3c3sjiCWirZXhI&#10;4OEDoZb6N0YdPCJLbH5tiWYY8S8CJnCRzGbu1fGHWXaWwkFPNZuphggKrpbYYmi8E69seKm2SjdV&#10;DZESX3khP8PWLRvHbo8voOoPsAS8NK5Dvyfh+YCvB+/T9OxvPD/Iqz8AAAD//wMAUEsDBBQABgAI&#10;AAAAIQD4u3u92gAAAAIBAAAPAAAAZHJzL2Rvd25yZXYueG1sTI9Ba8JAEIXvhf6HZQq91c1aLDbN&#10;RkRsT1KoCqW3MTsmwexsyK5J/Pdde6mXgcd7vPdNthhtI3rqfO1Yg5okIIgLZ2ouNex3709zED4g&#10;G2wck4YLeVjk93cZpsYN/EX9NpQilrBPUUMVQptK6YuKLPqJa4mjd3SdxRBlV0rT4RDLbSOnSfIi&#10;LdYcFypsaVVRcdqerYaPAYfls1r3m9NxdfnZzT6/N4q0fnwYl28gAo3hPwxX/IgOeWQ6uDMbLxoN&#10;8ZHwd6/eTCkQBw2vIPNM3qLnvwAAAP//AwBQSwECLQAUAAYACAAAACEAtoM4kv4AAADhAQAAEwAA&#10;AAAAAAAAAAAAAAAAAAAAW0NvbnRlbnRfVHlwZXNdLnhtbFBLAQItABQABgAIAAAAIQA4/SH/1gAA&#10;AJQBAAALAAAAAAAAAAAAAAAAAC8BAABfcmVscy8ucmVsc1BLAQItABQABgAIAAAAIQDcu5ivLgMA&#10;ANgHAAAOAAAAAAAAAAAAAAAAAC4CAABkcnMvZTJvRG9jLnhtbFBLAQItABQABgAIAAAAIQD4u3u9&#10;2gAAAAIBAAAPAAAAAAAAAAAAAAAAAIgFAABkcnMvZG93bnJldi54bWxQSwUGAAAAAAQABADzAAAA&#10;jwYAAAAA&#10;">
                <v:group id="Group 100" o:spid="_x0000_s1027" style="position:absolute;left:4;top:4;width:1502;height:2" coordorigin="4,4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DYyQAAAOMAAAAPAAAAZHJzL2Rvd25yZXYueG1sRE9La8JA&#10;EL4L/Q/LFLzpJlaDpq4i0pYepOADpLchOybB7GzIrkn8911B6HG+9yzXvalES40rLSuIxxEI4szq&#10;knMFp+PnaA7CeWSNlWVScCcH69XLYImpth3vqT34XIQQdikqKLyvUyldVpBBN7Y1ceAutjHow9nk&#10;UjfYhXBTyUkUJdJgyaGhwJq2BWXXw80o+Oqw27zFH+3uetnef4+zn/MuJqWGr/3mHYSn3v+Ln+5v&#10;HeZPomSWLKbzKTx+CgDI1R8AAAD//wMAUEsBAi0AFAAGAAgAAAAhANvh9svuAAAAhQEAABMAAAAA&#10;AAAAAAAAAAAAAAAAAFtDb250ZW50X1R5cGVzXS54bWxQSwECLQAUAAYACAAAACEAWvQsW78AAAAV&#10;AQAACwAAAAAAAAAAAAAAAAAfAQAAX3JlbHMvLnJlbHNQSwECLQAUAAYACAAAACEAILJA2MkAAADj&#10;AAAADwAAAAAAAAAAAAAAAAAHAgAAZHJzL2Rvd25yZXYueG1sUEsFBgAAAAADAAMAtwAAAP0CAAAA&#10;AA==&#10;">
                  <v:shape id="Freeform 101" o:spid="_x0000_s1028" style="position:absolute;left:4;top:4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QMzAAAAOIAAAAPAAAAZHJzL2Rvd25yZXYueG1sRI9BawIx&#10;FITvhf6H8AQvpSYrdlu3RhFBKT0I1RZ6fGyem7Wbl2UTde2vbwqFHoeZ+YaZLXrXiDN1ofasIRsp&#10;EMSlNzVXGt736/snECEiG2w8k4YrBVjMb29mWBh/4Tc672IlEoRDgRpsjG0hZSgtOQwj3xIn7+A7&#10;hzHJrpKmw0uCu0aOlcqlw5rTgsWWVpbKr93Jafj+6LfW4159Hg/N62pz2sbJ5E7r4aBfPoOI1Mf/&#10;8F/7xWh4yLNHNc2mOfxeSndAzn8AAAD//wMAUEsBAi0AFAAGAAgAAAAhANvh9svuAAAAhQEAABMA&#10;AAAAAAAAAAAAAAAAAAAAAFtDb250ZW50X1R5cGVzXS54bWxQSwECLQAUAAYACAAAACEAWvQsW78A&#10;AAAVAQAACwAAAAAAAAAAAAAAAAAfAQAAX3JlbHMvLnJlbHNQSwECLQAUAAYACAAAACEATbJ0DMwA&#10;AADiAAAADwAAAAAAAAAAAAAAAAAHAgAAZHJzL2Rvd25yZXYueG1sUEsFBgAAAAADAAMAtwAAAAAD&#10;AAAAAA==&#10;" path="m,l1502,e" filled="f" strokeweight=".15867mm">
                    <v:path arrowok="t" o:connecttype="custom" o:connectlocs="0,0;1502,0" o:connectangles="0,0"/>
                  </v:shape>
                </v:group>
                <w10:anchorlock/>
              </v:group>
            </w:pict>
          </mc:Fallback>
        </mc:AlternateContent>
      </w:r>
      <w:r w:rsidRPr="00C643DE">
        <w:rPr>
          <w:rFonts w:ascii="Arial"/>
          <w:sz w:val="2"/>
        </w:rPr>
        <w:tab/>
      </w:r>
      <w:r w:rsidRPr="00C643DE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76D9052" wp14:editId="64C64268">
                <wp:extent cx="1340485" cy="5715"/>
                <wp:effectExtent l="3810" t="10795" r="8255" b="2540"/>
                <wp:docPr id="2076084573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5715"/>
                          <a:chOff x="0" y="0"/>
                          <a:chExt cx="2111" cy="9"/>
                        </a:xfrm>
                      </wpg:grpSpPr>
                      <wpg:grpSp>
                        <wpg:cNvPr id="158634968" name="Group 9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102" cy="2"/>
                            <a:chOff x="4" y="4"/>
                            <a:chExt cx="2102" cy="2"/>
                          </a:xfrm>
                        </wpg:grpSpPr>
                        <wps:wsp>
                          <wps:cNvPr id="841948896" name="Freeform 9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10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102"/>
                                <a:gd name="T2" fmla="+- 0 2106 4"/>
                                <a:gd name="T3" fmla="*/ T2 w 2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2">
                                  <a:moveTo>
                                    <a:pt x="0" y="0"/>
                                  </a:moveTo>
                                  <a:lnTo>
                                    <a:pt x="2102" y="0"/>
                                  </a:lnTo>
                                </a:path>
                              </a:pathLst>
                            </a:custGeom>
                            <a:noFill/>
                            <a:ln w="57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BDD6B" id="Gruppo 39" o:spid="_x0000_s1026" style="width:105.55pt;height:.45pt;mso-position-horizontal-relative:char;mso-position-vertical-relative:line" coordsize="21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GsMAMAANYHAAAOAAAAZHJzL2Uyb0RvYy54bWysVdtu2zAMfR+wfxD0uGH1pU6aGHWLoTcM&#10;6LYCzT5AkeULJkuapMTpvn6UZKdOimJAtzwElEmRh4cXnV/uOo62TJtWigInJzFGTFBZtqIu8I/V&#10;7acFRsYSURIuBSvwEzP48uL9u/Ne5SyVjeQl0wicCJP3qsCNtSqPIkMb1hFzIhUToKyk7oiFo66j&#10;UpMevHc8SuN4HvVSl0pLyoyBr9dBiS+8/6pi1H6vKsMs4gUGbNb/a/+/dv/RxTnJa01U09IBBnkD&#10;io60AoLuXV0TS9BGty9cdS3V0sjKnlDZRbKqWsp8DpBNEh9lc6flRvlc6ryv1Z4moPaIpze7pd+2&#10;d1o9qgcd0IN4L+lPA7xEvarzqd6d62CM1v1XWUI9ycZKn/iu0p1zASmhnef3ac8v21lE4WNymsXZ&#10;YoYRBd3sLJkF+mkDNXpxiTY3w7U0SZJwZ+kuRCQPwTzAAZAr+IAuiAD8QaO2hKizxfw0W86hEwXp&#10;ALOnFS3PnLPjHF0F/xcHGUaQZxaSHDlIkzgNyaRH2R+YT7M/uPBq9jA/5rlFzL+1yGNDFPOdZ1wL&#10;DEwusmSZLRbL+cjkrWbMzSZaLgKZ3nrsJjNtpYmmVyY30HF/baIDRl4hcM8HyenG2DsmfRuS7b2x&#10;YbhLkHxzl0P9V7AIqo7DnH/8hGKUoaFE9d4A2i0YfIjQKkY98lUb3I1eoIwTL2Axf+nodLRxjtKJ&#10;I4Bdj8BIM2KlOzGABQkRt0NjP11KGjcgKwA2jhV4ACOX2Cu2EPvYNtwZQmhYjsdrUWMEa3EdOlMR&#10;65C5EE5EfYE9D+5DJ7dsJb3KHo0uBHnWcjG1Cs0/QRXUcMMF8KO9D+qwTgoq5G3LuS8BFw4K7I/U&#10;c2Mkb0undGiMrtdXXKMtcQvf/1wy4OzADBarKL2zhpHyZpAtaXmQwZ4Dt7BhQqu6RWHytSyfoG21&#10;DM8IPHsgNFL/xqiHJ6TA5teGaIYR/yJgAJdJlrk3xx+y2VkKBz3VrKcaIii4KrDFUHgnXtnwTm2U&#10;busGIiU+XSE/w86tWtfdHl9ANRxgB3hpvwv9koTHA74evE7Ts7/x/Bxf/AEAAP//AwBQSwMEFAAG&#10;AAgAAAAhAJrX5N7aAAAAAgEAAA8AAABkcnMvZG93bnJldi54bWxMj0FrwkAQhe8F/8Myhd7qZi0t&#10;Nc1GRGxPUqgK4m3MjkkwOxuyaxL/fbe9tJeBx3u89022GG0jeup87ViDmiYgiAtnai417Hfvj68g&#10;fEA22DgmDTfysMgndxmmxg38Rf02lCKWsE9RQxVCm0rpi4os+qlriaN3dp3FEGVXStPhEMttI2dJ&#10;8iIt1hwXKmxpVVFx2V6tho8Bh+WTWveby3l1O+6ePw8bRVo/3I/LNxCBxvAXhh/8iA55ZDq5Kxsv&#10;Gg3xkfB7ozdTSoE4aZiDzDP5Hz3/BgAA//8DAFBLAQItABQABgAIAAAAIQC2gziS/gAAAOEBAAAT&#10;AAAAAAAAAAAAAAAAAAAAAABbQ29udGVudF9UeXBlc10ueG1sUEsBAi0AFAAGAAgAAAAhADj9If/W&#10;AAAAlAEAAAsAAAAAAAAAAAAAAAAALwEAAF9yZWxzLy5yZWxzUEsBAi0AFAAGAAgAAAAhAIiV4aww&#10;AwAA1gcAAA4AAAAAAAAAAAAAAAAALgIAAGRycy9lMm9Eb2MueG1sUEsBAi0AFAAGAAgAAAAhAJrX&#10;5N7aAAAAAgEAAA8AAAAAAAAAAAAAAAAAigUAAGRycy9kb3ducmV2LnhtbFBLBQYAAAAABAAEAPMA&#10;AACRBgAAAAA=&#10;">
                <v:group id="Group 97" o:spid="_x0000_s1027" style="position:absolute;left:4;top:4;width:2102;height:2" coordorigin="4,4" coordsize="2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gIyAAAAOIAAAAPAAAAZHJzL2Rvd25yZXYueG1sRE9Na8JA&#10;EL0X+h+WKXirm2gNNnUVEVt6kEK1UHobsmMSzM6G7JrEf985FHp8vO/VZnSN6qkLtWcD6TQBRVx4&#10;W3Np4Ov0+rgEFSKyxcYzGbhRgM36/m6FufUDf1J/jKWSEA45GqhibHOtQ1GRwzD1LbFwZ985jAK7&#10;UtsOBwl3jZ4lSaYd1iwNFba0q6i4HK/OwNuAw3ae7vvD5by7/ZwWH9+HlIyZPIzbF1CRxvgv/nO/&#10;W5m/WGbzp+dMNsslwaDXvwAAAP//AwBQSwECLQAUAAYACAAAACEA2+H2y+4AAACFAQAAEwAAAAAA&#10;AAAAAAAAAAAAAAAAW0NvbnRlbnRfVHlwZXNdLnhtbFBLAQItABQABgAIAAAAIQBa9CxbvwAAABUB&#10;AAALAAAAAAAAAAAAAAAAAB8BAABfcmVscy8ucmVsc1BLAQItABQABgAIAAAAIQAFswgIyAAAAOIA&#10;AAAPAAAAAAAAAAAAAAAAAAcCAABkcnMvZG93bnJldi54bWxQSwUGAAAAAAMAAwC3AAAA/AIAAAAA&#10;">
                  <v:shape id="Freeform 98" o:spid="_x0000_s1028" style="position:absolute;left:4;top:4;width:2102;height:2;visibility:visible;mso-wrap-style:square;v-text-anchor:top" coordsize="2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fBPyQAAAOIAAAAPAAAAZHJzL2Rvd25yZXYueG1sRI/NasMw&#10;EITvhb6D2EIupZEdjHHcKCEECj300iSHHDfS+odYK2Mptvv2VaGQ4zAz3zCb3Ww7MdLgW8cK0mUC&#10;glg703Kt4Hz6eCtA+IBssHNMCn7Iw277/LTB0riJv2k8hlpECPsSFTQh9KWUXjdk0S9dTxy9yg0W&#10;Q5RDLc2AU4TbTq6SJJcWW44LDfZ0aEjfjnerINM6vU74NXaXW3XtsX3VeXVXavEy799BBJrDI/zf&#10;/jQKiixdZ0WxzuHvUrwDcvsLAAD//wMAUEsBAi0AFAAGAAgAAAAhANvh9svuAAAAhQEAABMAAAAA&#10;AAAAAAAAAAAAAAAAAFtDb250ZW50X1R5cGVzXS54bWxQSwECLQAUAAYACAAAACEAWvQsW78AAAAV&#10;AQAACwAAAAAAAAAAAAAAAAAfAQAAX3JlbHMvLnJlbHNQSwECLQAUAAYACAAAACEAUd3wT8kAAADi&#10;AAAADwAAAAAAAAAAAAAAAAAHAgAAZHJzL2Rvd25yZXYueG1sUEsFBgAAAAADAAMAtwAAAP0CAAAA&#10;AA==&#10;" path="m,l2102,e" filled="f" strokeweight=".15867mm">
                    <v:path arrowok="t" o:connecttype="custom" o:connectlocs="0,0;2102,0" o:connectangles="0,0"/>
                  </v:shape>
                </v:group>
                <w10:anchorlock/>
              </v:group>
            </w:pict>
          </mc:Fallback>
        </mc:AlternateContent>
      </w:r>
    </w:p>
    <w:p w14:paraId="535D8180" w14:textId="77777777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ascii="Arial"/>
          <w:sz w:val="2"/>
        </w:rPr>
      </w:pPr>
    </w:p>
    <w:p w14:paraId="453DFBAB" w14:textId="77777777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ascii="Arial"/>
          <w:sz w:val="2"/>
        </w:rPr>
      </w:pPr>
    </w:p>
    <w:p w14:paraId="75ECA5BC" w14:textId="77777777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ascii="Arial"/>
          <w:sz w:val="2"/>
        </w:rPr>
      </w:pPr>
    </w:p>
    <w:p w14:paraId="129F1C9A" w14:textId="77777777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cs="Calibri"/>
          <w:sz w:val="20"/>
          <w:szCs w:val="20"/>
        </w:rPr>
      </w:pPr>
    </w:p>
    <w:p w14:paraId="7D190ACC" w14:textId="77777777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cs="Calibri"/>
          <w:sz w:val="20"/>
          <w:szCs w:val="20"/>
        </w:rPr>
      </w:pPr>
    </w:p>
    <w:p w14:paraId="44C01F8E" w14:textId="77777777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cs="Calibri"/>
          <w:sz w:val="20"/>
          <w:szCs w:val="20"/>
        </w:rPr>
      </w:pPr>
    </w:p>
    <w:p w14:paraId="283AF2A6" w14:textId="77777777" w:rsidR="007A1353" w:rsidRDefault="007A1353" w:rsidP="007A1353">
      <w:pPr>
        <w:pStyle w:val="Corpotesto"/>
        <w:tabs>
          <w:tab w:val="left" w:pos="7459"/>
        </w:tabs>
        <w:spacing w:before="0"/>
        <w:ind w:left="1300"/>
        <w:rPr>
          <w:rFonts w:cs="Calibri"/>
          <w:sz w:val="20"/>
          <w:szCs w:val="20"/>
        </w:rPr>
      </w:pPr>
      <w:r>
        <w:rPr>
          <w:spacing w:val="-1"/>
        </w:rPr>
        <w:t xml:space="preserve">FIRMA </w:t>
      </w:r>
      <w:r>
        <w:rPr>
          <w:rFonts w:cs="Calibri"/>
          <w:sz w:val="20"/>
          <w:szCs w:val="20"/>
        </w:rPr>
        <w:t xml:space="preserve"> </w:t>
      </w:r>
      <w:r w:rsidR="00D61875" w:rsidRPr="00C643DE">
        <w:rPr>
          <w:rFonts w:cs="Calibri"/>
          <w:sz w:val="20"/>
          <w:szCs w:val="20"/>
        </w:rPr>
        <w:t xml:space="preserve"> </w:t>
      </w:r>
    </w:p>
    <w:p w14:paraId="7CE1DBB6" w14:textId="034C20D4" w:rsidR="00D61875" w:rsidRPr="00C643DE" w:rsidRDefault="00D61875" w:rsidP="007A1353">
      <w:pPr>
        <w:pStyle w:val="Corpotesto"/>
        <w:tabs>
          <w:tab w:val="left" w:pos="7459"/>
        </w:tabs>
        <w:spacing w:before="0"/>
        <w:ind w:left="1300"/>
        <w:rPr>
          <w:rFonts w:cs="Calibri"/>
          <w:sz w:val="20"/>
          <w:szCs w:val="20"/>
        </w:rPr>
      </w:pPr>
      <w:proofErr w:type="spellStart"/>
      <w:r w:rsidRPr="00C643DE">
        <w:rPr>
          <w:rFonts w:cs="Calibri"/>
          <w:sz w:val="20"/>
          <w:szCs w:val="20"/>
        </w:rPr>
        <w:t>dei</w:t>
      </w:r>
      <w:proofErr w:type="spellEnd"/>
      <w:r w:rsidRPr="00C643DE">
        <w:rPr>
          <w:rFonts w:cs="Calibri"/>
          <w:sz w:val="20"/>
          <w:szCs w:val="20"/>
        </w:rPr>
        <w:t xml:space="preserve"> </w:t>
      </w:r>
      <w:proofErr w:type="spellStart"/>
      <w:r w:rsidRPr="00C643DE">
        <w:rPr>
          <w:rFonts w:cs="Calibri"/>
          <w:sz w:val="20"/>
          <w:szCs w:val="20"/>
        </w:rPr>
        <w:t>proprietari</w:t>
      </w:r>
      <w:proofErr w:type="spellEnd"/>
      <w:r w:rsidRPr="00C643DE">
        <w:rPr>
          <w:rFonts w:cs="Calibri"/>
          <w:sz w:val="20"/>
          <w:szCs w:val="20"/>
        </w:rPr>
        <w:t xml:space="preserve">, </w:t>
      </w:r>
      <w:proofErr w:type="spellStart"/>
      <w:r w:rsidRPr="00C643DE">
        <w:rPr>
          <w:rFonts w:cs="Calibri"/>
          <w:sz w:val="20"/>
          <w:szCs w:val="20"/>
        </w:rPr>
        <w:t>possessori</w:t>
      </w:r>
      <w:proofErr w:type="spellEnd"/>
      <w:r w:rsidRPr="00C643DE">
        <w:rPr>
          <w:rFonts w:cs="Calibri"/>
          <w:sz w:val="20"/>
          <w:szCs w:val="20"/>
        </w:rPr>
        <w:t xml:space="preserve"> o </w:t>
      </w:r>
      <w:proofErr w:type="spellStart"/>
      <w:r w:rsidRPr="00C643DE">
        <w:rPr>
          <w:rFonts w:cs="Calibri"/>
          <w:sz w:val="20"/>
          <w:szCs w:val="20"/>
        </w:rPr>
        <w:t>detentori</w:t>
      </w:r>
      <w:proofErr w:type="spellEnd"/>
      <w:r w:rsidRPr="00C643DE">
        <w:rPr>
          <w:rFonts w:cs="Calibri"/>
          <w:sz w:val="20"/>
          <w:szCs w:val="20"/>
        </w:rPr>
        <w:t xml:space="preserve"> a </w:t>
      </w:r>
      <w:proofErr w:type="spellStart"/>
      <w:r w:rsidRPr="00C643DE">
        <w:rPr>
          <w:rFonts w:cs="Calibri"/>
          <w:sz w:val="20"/>
          <w:szCs w:val="20"/>
        </w:rPr>
        <w:t>qualsiasi</w:t>
      </w:r>
      <w:proofErr w:type="spellEnd"/>
      <w:r w:rsidRPr="00C643DE">
        <w:rPr>
          <w:rFonts w:cs="Calibri"/>
          <w:sz w:val="20"/>
          <w:szCs w:val="20"/>
        </w:rPr>
        <w:t xml:space="preserve"> </w:t>
      </w:r>
      <w:proofErr w:type="spellStart"/>
      <w:r w:rsidRPr="00C643DE">
        <w:rPr>
          <w:rFonts w:cs="Calibri"/>
          <w:sz w:val="20"/>
          <w:szCs w:val="20"/>
        </w:rPr>
        <w:t>titolo</w:t>
      </w:r>
      <w:proofErr w:type="spellEnd"/>
      <w:r w:rsidR="007A1353">
        <w:rPr>
          <w:rFonts w:cs="Calibri"/>
          <w:sz w:val="20"/>
          <w:szCs w:val="20"/>
        </w:rPr>
        <w:t xml:space="preserve"> </w:t>
      </w:r>
      <w:r w:rsidRPr="00C643DE">
        <w:rPr>
          <w:rFonts w:cs="Calibri"/>
          <w:sz w:val="20"/>
          <w:szCs w:val="20"/>
        </w:rPr>
        <w:t xml:space="preserve">dell’ </w:t>
      </w:r>
      <w:proofErr w:type="spellStart"/>
      <w:r w:rsidRPr="00C643DE">
        <w:rPr>
          <w:rFonts w:cs="Calibri"/>
          <w:sz w:val="20"/>
          <w:szCs w:val="20"/>
        </w:rPr>
        <w:t>immobili</w:t>
      </w:r>
      <w:proofErr w:type="spellEnd"/>
      <w:r w:rsidRPr="00C643DE">
        <w:rPr>
          <w:rFonts w:cs="Calibri"/>
          <w:sz w:val="20"/>
          <w:szCs w:val="20"/>
        </w:rPr>
        <w:t xml:space="preserve"> ed </w:t>
      </w:r>
      <w:proofErr w:type="spellStart"/>
      <w:r w:rsidRPr="00C643DE">
        <w:rPr>
          <w:rFonts w:cs="Calibri"/>
          <w:sz w:val="20"/>
          <w:szCs w:val="20"/>
        </w:rPr>
        <w:t>delle</w:t>
      </w:r>
      <w:proofErr w:type="spellEnd"/>
      <w:r w:rsidRPr="00C643DE">
        <w:rPr>
          <w:rFonts w:cs="Calibri"/>
          <w:sz w:val="20"/>
          <w:szCs w:val="20"/>
        </w:rPr>
        <w:t xml:space="preserve"> aree di interesse paesaggistico in oggetto,</w:t>
      </w:r>
    </w:p>
    <w:p w14:paraId="7FB6CCC6" w14:textId="77777777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cs="Calibri"/>
          <w:sz w:val="20"/>
          <w:szCs w:val="20"/>
        </w:rPr>
      </w:pPr>
    </w:p>
    <w:p w14:paraId="22DACB48" w14:textId="77777777" w:rsidR="00D61875" w:rsidRPr="00C643DE" w:rsidRDefault="00D61875" w:rsidP="00D61875">
      <w:pPr>
        <w:tabs>
          <w:tab w:val="left" w:pos="7161"/>
        </w:tabs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 w:rsidRPr="00C643DE">
        <w:rPr>
          <w:rFonts w:cs="Calibri"/>
          <w:sz w:val="20"/>
          <w:szCs w:val="20"/>
        </w:rPr>
        <w:t>_______________________________________</w:t>
      </w:r>
    </w:p>
    <w:p w14:paraId="60FBBF94" w14:textId="77777777" w:rsidR="00D61875" w:rsidRPr="00C643DE" w:rsidRDefault="00D61875" w:rsidP="00533FAF">
      <w:pPr>
        <w:jc w:val="center"/>
        <w:rPr>
          <w:rFonts w:ascii="Arial" w:hAnsi="Arial" w:cs="Arial"/>
          <w:sz w:val="24"/>
          <w:szCs w:val="24"/>
        </w:rPr>
      </w:pPr>
    </w:p>
    <w:sectPr w:rsidR="00D61875" w:rsidRPr="00C64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89"/>
    <w:multiLevelType w:val="hybridMultilevel"/>
    <w:tmpl w:val="CC5A49F0"/>
    <w:lvl w:ilvl="0" w:tplc="0410000F">
      <w:start w:val="1"/>
      <w:numFmt w:val="decimal"/>
      <w:lvlText w:val="%1."/>
      <w:lvlJc w:val="left"/>
      <w:pPr>
        <w:ind w:left="592" w:hanging="212"/>
        <w:jc w:val="right"/>
      </w:pPr>
      <w:rPr>
        <w:rFonts w:hint="default"/>
        <w:b/>
        <w:bCs/>
        <w:color w:val="7F7F7F"/>
        <w:w w:val="99"/>
        <w:sz w:val="18"/>
        <w:szCs w:val="18"/>
      </w:rPr>
    </w:lvl>
    <w:lvl w:ilvl="1" w:tplc="C2DAC3BE">
      <w:start w:val="1"/>
      <w:numFmt w:val="bullet"/>
      <w:lvlText w:val="•"/>
      <w:lvlJc w:val="left"/>
      <w:pPr>
        <w:ind w:left="832" w:hanging="212"/>
      </w:pPr>
      <w:rPr>
        <w:rFonts w:hint="default"/>
      </w:rPr>
    </w:lvl>
    <w:lvl w:ilvl="2" w:tplc="CE947F08">
      <w:start w:val="1"/>
      <w:numFmt w:val="bullet"/>
      <w:lvlText w:val="•"/>
      <w:lvlJc w:val="left"/>
      <w:pPr>
        <w:ind w:left="1071" w:hanging="212"/>
      </w:pPr>
      <w:rPr>
        <w:rFonts w:hint="default"/>
      </w:rPr>
    </w:lvl>
    <w:lvl w:ilvl="3" w:tplc="B64E4B62">
      <w:start w:val="1"/>
      <w:numFmt w:val="bullet"/>
      <w:lvlText w:val="•"/>
      <w:lvlJc w:val="left"/>
      <w:pPr>
        <w:ind w:left="1310" w:hanging="212"/>
      </w:pPr>
      <w:rPr>
        <w:rFonts w:hint="default"/>
      </w:rPr>
    </w:lvl>
    <w:lvl w:ilvl="4" w:tplc="52FAC81C">
      <w:start w:val="1"/>
      <w:numFmt w:val="bullet"/>
      <w:lvlText w:val="•"/>
      <w:lvlJc w:val="left"/>
      <w:pPr>
        <w:ind w:left="1549" w:hanging="212"/>
      </w:pPr>
      <w:rPr>
        <w:rFonts w:hint="default"/>
      </w:rPr>
    </w:lvl>
    <w:lvl w:ilvl="5" w:tplc="8A56A0E2">
      <w:start w:val="1"/>
      <w:numFmt w:val="bullet"/>
      <w:lvlText w:val="•"/>
      <w:lvlJc w:val="left"/>
      <w:pPr>
        <w:ind w:left="1788" w:hanging="212"/>
      </w:pPr>
      <w:rPr>
        <w:rFonts w:hint="default"/>
      </w:rPr>
    </w:lvl>
    <w:lvl w:ilvl="6" w:tplc="81226E48">
      <w:start w:val="1"/>
      <w:numFmt w:val="bullet"/>
      <w:lvlText w:val="•"/>
      <w:lvlJc w:val="left"/>
      <w:pPr>
        <w:ind w:left="2028" w:hanging="212"/>
      </w:pPr>
      <w:rPr>
        <w:rFonts w:hint="default"/>
      </w:rPr>
    </w:lvl>
    <w:lvl w:ilvl="7" w:tplc="24F2D2F2">
      <w:start w:val="1"/>
      <w:numFmt w:val="bullet"/>
      <w:lvlText w:val="•"/>
      <w:lvlJc w:val="left"/>
      <w:pPr>
        <w:ind w:left="2267" w:hanging="212"/>
      </w:pPr>
      <w:rPr>
        <w:rFonts w:hint="default"/>
      </w:rPr>
    </w:lvl>
    <w:lvl w:ilvl="8" w:tplc="41C45E98">
      <w:start w:val="1"/>
      <w:numFmt w:val="bullet"/>
      <w:lvlText w:val="•"/>
      <w:lvlJc w:val="left"/>
      <w:pPr>
        <w:ind w:left="2506" w:hanging="212"/>
      </w:pPr>
      <w:rPr>
        <w:rFonts w:hint="default"/>
      </w:rPr>
    </w:lvl>
  </w:abstractNum>
  <w:abstractNum w:abstractNumId="1" w15:restartNumberingAfterBreak="0">
    <w:nsid w:val="1FD13B9B"/>
    <w:multiLevelType w:val="hybridMultilevel"/>
    <w:tmpl w:val="31028DDE"/>
    <w:lvl w:ilvl="0" w:tplc="EAFC5EB0">
      <w:start w:val="1"/>
      <w:numFmt w:val="bullet"/>
      <w:lvlText w:val="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24F02D3"/>
    <w:multiLevelType w:val="hybridMultilevel"/>
    <w:tmpl w:val="216CA91C"/>
    <w:lvl w:ilvl="0" w:tplc="EAFC5E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09C9"/>
    <w:multiLevelType w:val="hybridMultilevel"/>
    <w:tmpl w:val="3D52025E"/>
    <w:lvl w:ilvl="0" w:tplc="EAFC5EB0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DCA3FF7"/>
    <w:multiLevelType w:val="hybridMultilevel"/>
    <w:tmpl w:val="2CBC9D7C"/>
    <w:lvl w:ilvl="0" w:tplc="149E4C14">
      <w:start w:val="1"/>
      <w:numFmt w:val="bullet"/>
      <w:lvlText w:val=""/>
      <w:lvlJc w:val="left"/>
      <w:pPr>
        <w:ind w:left="740" w:hanging="360"/>
      </w:pPr>
      <w:rPr>
        <w:rFonts w:ascii="Wingdings" w:eastAsia="Arial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3D62B89"/>
    <w:multiLevelType w:val="hybridMultilevel"/>
    <w:tmpl w:val="D38C510A"/>
    <w:lvl w:ilvl="0" w:tplc="EAFC5E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2313">
    <w:abstractNumId w:val="0"/>
  </w:num>
  <w:num w:numId="2" w16cid:durableId="1044719661">
    <w:abstractNumId w:val="4"/>
  </w:num>
  <w:num w:numId="3" w16cid:durableId="254633878">
    <w:abstractNumId w:val="2"/>
  </w:num>
  <w:num w:numId="4" w16cid:durableId="29914382">
    <w:abstractNumId w:val="3"/>
  </w:num>
  <w:num w:numId="5" w16cid:durableId="1525552776">
    <w:abstractNumId w:val="1"/>
  </w:num>
  <w:num w:numId="6" w16cid:durableId="1569998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AF"/>
    <w:rsid w:val="00211A35"/>
    <w:rsid w:val="00286486"/>
    <w:rsid w:val="00400521"/>
    <w:rsid w:val="00533FAF"/>
    <w:rsid w:val="005A35C7"/>
    <w:rsid w:val="005A5EDE"/>
    <w:rsid w:val="0077128F"/>
    <w:rsid w:val="007A1353"/>
    <w:rsid w:val="007D2011"/>
    <w:rsid w:val="009452A6"/>
    <w:rsid w:val="00AC2704"/>
    <w:rsid w:val="00C643DE"/>
    <w:rsid w:val="00D61875"/>
    <w:rsid w:val="00F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5C82"/>
  <w15:chartTrackingRefBased/>
  <w15:docId w15:val="{2AD2A4EB-1A11-4505-B95E-9DB092DD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61875"/>
    <w:pPr>
      <w:widowControl w:val="0"/>
      <w:spacing w:before="52" w:after="0" w:line="240" w:lineRule="auto"/>
      <w:ind w:left="592" w:hanging="360"/>
      <w:outlineLvl w:val="0"/>
    </w:pPr>
    <w:rPr>
      <w:rFonts w:ascii="Arial" w:eastAsia="Arial" w:hAnsi="Arial" w:cs="Times New Roman"/>
      <w:b/>
      <w:bCs/>
      <w:kern w:val="0"/>
      <w:sz w:val="18"/>
      <w:szCs w:val="18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875"/>
    <w:rPr>
      <w:rFonts w:ascii="Arial" w:eastAsia="Arial" w:hAnsi="Arial" w:cs="Times New Roman"/>
      <w:b/>
      <w:bCs/>
      <w:kern w:val="0"/>
      <w:sz w:val="18"/>
      <w:szCs w:val="1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6187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1875"/>
    <w:pPr>
      <w:widowControl w:val="0"/>
      <w:spacing w:before="70" w:after="0" w:line="240" w:lineRule="auto"/>
      <w:ind w:left="232"/>
    </w:pPr>
    <w:rPr>
      <w:rFonts w:ascii="Arial" w:eastAsia="Arial" w:hAnsi="Arial" w:cs="Times New Roman"/>
      <w:kern w:val="0"/>
      <w:sz w:val="18"/>
      <w:szCs w:val="18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1875"/>
    <w:rPr>
      <w:rFonts w:ascii="Arial" w:eastAsia="Arial" w:hAnsi="Arial" w:cs="Times New Roman"/>
      <w:kern w:val="0"/>
      <w:sz w:val="18"/>
      <w:szCs w:val="18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D6187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6187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Comune Cortona Comune Cortona</dc:creator>
  <cp:keywords/>
  <dc:description/>
  <cp:lastModifiedBy>User</cp:lastModifiedBy>
  <cp:revision>6</cp:revision>
  <dcterms:created xsi:type="dcterms:W3CDTF">2024-01-17T12:55:00Z</dcterms:created>
  <dcterms:modified xsi:type="dcterms:W3CDTF">2024-02-21T11:39:00Z</dcterms:modified>
</cp:coreProperties>
</file>